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3ADED" w14:textId="77777777" w:rsidR="00B039E3" w:rsidRPr="00B702B2" w:rsidRDefault="00B039E3" w:rsidP="00B039E3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МАЛОКИЛЬМЕЗСКАЯ  СЕЛЬСКАЯ</w:t>
      </w:r>
      <w:proofErr w:type="gramEnd"/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  </w:t>
      </w:r>
    </w:p>
    <w:p w14:paraId="18C41E70" w14:textId="77777777" w:rsidR="00B039E3" w:rsidRPr="00B702B2" w:rsidRDefault="00B039E3" w:rsidP="00B039E3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36D07126" w14:textId="77777777" w:rsidR="00B039E3" w:rsidRPr="00B702B2" w:rsidRDefault="00B039E3" w:rsidP="00B039E3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75919D10" w14:textId="77777777" w:rsidR="00B039E3" w:rsidRPr="00B702B2" w:rsidRDefault="00B039E3" w:rsidP="00B03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35BFB" w14:textId="77777777" w:rsidR="00B039E3" w:rsidRPr="00B702B2" w:rsidRDefault="00B039E3" w:rsidP="00B039E3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292C9F0D" w14:textId="77777777" w:rsidR="00B039E3" w:rsidRPr="00B702B2" w:rsidRDefault="00B039E3" w:rsidP="00B039E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DE7ABC" w14:textId="26C34ED1" w:rsidR="00B039E3" w:rsidRPr="005646E4" w:rsidRDefault="005646E4" w:rsidP="00B039E3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6E4">
        <w:rPr>
          <w:rFonts w:ascii="Times New Roman" w:eastAsia="Times New Roman" w:hAnsi="Times New Roman" w:cs="Times New Roman"/>
          <w:sz w:val="28"/>
          <w:szCs w:val="28"/>
        </w:rPr>
        <w:t>28.10</w:t>
      </w:r>
      <w:r w:rsidR="00B039E3" w:rsidRPr="005646E4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   № 4/ </w:t>
      </w:r>
      <w:r w:rsidRPr="005646E4">
        <w:rPr>
          <w:rFonts w:ascii="Times New Roman" w:eastAsia="Times New Roman" w:hAnsi="Times New Roman" w:cs="Times New Roman"/>
          <w:sz w:val="28"/>
          <w:szCs w:val="28"/>
        </w:rPr>
        <w:t>9</w:t>
      </w:r>
    </w:p>
    <w:p w14:paraId="05173CF1" w14:textId="77777777" w:rsidR="00B039E3" w:rsidRPr="00B702B2" w:rsidRDefault="00B039E3" w:rsidP="00B03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2B2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6489808C" w14:textId="77777777" w:rsidR="00B41818" w:rsidRPr="00D34904" w:rsidRDefault="00B41818" w:rsidP="00B41818">
      <w:pPr>
        <w:pStyle w:val="a3"/>
        <w:jc w:val="both"/>
        <w:rPr>
          <w:sz w:val="28"/>
          <w:szCs w:val="28"/>
        </w:rPr>
      </w:pPr>
    </w:p>
    <w:p w14:paraId="0A15615D" w14:textId="324471AE" w:rsidR="00B41818" w:rsidRPr="00D34904" w:rsidRDefault="00B41818" w:rsidP="00B4181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B41818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Pr="00B41818">
        <w:rPr>
          <w:b/>
          <w:sz w:val="28"/>
          <w:szCs w:val="28"/>
        </w:rPr>
        <w:t xml:space="preserve"> </w:t>
      </w:r>
      <w:proofErr w:type="gramStart"/>
      <w:r w:rsidRPr="00B41818">
        <w:rPr>
          <w:b/>
          <w:sz w:val="28"/>
          <w:szCs w:val="28"/>
        </w:rPr>
        <w:t>об  осуществлении</w:t>
      </w:r>
      <w:proofErr w:type="gramEnd"/>
      <w:r w:rsidRPr="00B41818">
        <w:rPr>
          <w:b/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</w:t>
      </w:r>
      <w:r w:rsidR="00B039E3">
        <w:rPr>
          <w:b/>
          <w:sz w:val="28"/>
          <w:szCs w:val="28"/>
        </w:rPr>
        <w:t>Малокильмезского</w:t>
      </w:r>
      <w:r w:rsidRPr="00B41818">
        <w:rPr>
          <w:b/>
          <w:sz w:val="28"/>
          <w:szCs w:val="28"/>
        </w:rPr>
        <w:t xml:space="preserve"> сельского поселения Кильмезского района Кировской области</w:t>
      </w:r>
    </w:p>
    <w:p w14:paraId="7144F2D7" w14:textId="77777777" w:rsidR="00B41818" w:rsidRPr="00D34904" w:rsidRDefault="00B41818" w:rsidP="00B41818">
      <w:pPr>
        <w:pStyle w:val="a3"/>
        <w:jc w:val="center"/>
        <w:rPr>
          <w:sz w:val="28"/>
          <w:szCs w:val="28"/>
        </w:rPr>
      </w:pPr>
    </w:p>
    <w:p w14:paraId="7D251BEF" w14:textId="098A1198" w:rsidR="00B41818" w:rsidRDefault="00B41818" w:rsidP="00B41818">
      <w:pPr>
        <w:pStyle w:val="a3"/>
        <w:ind w:firstLine="851"/>
        <w:jc w:val="both"/>
        <w:rPr>
          <w:rFonts w:eastAsia="Arial Unicode MS"/>
          <w:sz w:val="28"/>
          <w:szCs w:val="28"/>
        </w:rPr>
      </w:pPr>
      <w:r w:rsidRPr="00D3490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</w:t>
      </w:r>
      <w:r w:rsidRPr="00D34904">
        <w:rPr>
          <w:sz w:val="28"/>
          <w:szCs w:val="28"/>
        </w:rPr>
        <w:t xml:space="preserve">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r w:rsidR="00B039E3">
        <w:rPr>
          <w:sz w:val="28"/>
          <w:szCs w:val="28"/>
        </w:rPr>
        <w:t>Малокильмезское</w:t>
      </w:r>
      <w:r w:rsidRPr="00D34904">
        <w:rPr>
          <w:sz w:val="28"/>
          <w:szCs w:val="28"/>
        </w:rPr>
        <w:t xml:space="preserve"> сельское поселение Кильмезского муниципального района</w:t>
      </w:r>
      <w:r w:rsidR="00B039E3">
        <w:rPr>
          <w:sz w:val="28"/>
          <w:szCs w:val="28"/>
        </w:rPr>
        <w:t>,</w:t>
      </w:r>
      <w:r w:rsidRPr="00D34904">
        <w:rPr>
          <w:sz w:val="28"/>
          <w:szCs w:val="28"/>
        </w:rPr>
        <w:t xml:space="preserve"> </w:t>
      </w:r>
      <w:r w:rsidR="00B039E3">
        <w:rPr>
          <w:sz w:val="28"/>
          <w:szCs w:val="28"/>
        </w:rPr>
        <w:t>Малокильмезская</w:t>
      </w:r>
      <w:r w:rsidRPr="00D34904">
        <w:rPr>
          <w:sz w:val="28"/>
          <w:szCs w:val="28"/>
        </w:rPr>
        <w:t xml:space="preserve"> сельская Дума</w:t>
      </w:r>
      <w:r w:rsidRPr="00D34904">
        <w:rPr>
          <w:rFonts w:eastAsia="Arial Unicode MS"/>
          <w:sz w:val="28"/>
          <w:szCs w:val="28"/>
        </w:rPr>
        <w:t xml:space="preserve"> </w:t>
      </w:r>
    </w:p>
    <w:p w14:paraId="10D1B2A3" w14:textId="77777777" w:rsidR="00B039E3" w:rsidRPr="00D34904" w:rsidRDefault="00B039E3" w:rsidP="00B41818">
      <w:pPr>
        <w:pStyle w:val="a3"/>
        <w:ind w:firstLine="851"/>
        <w:jc w:val="both"/>
        <w:rPr>
          <w:rFonts w:eastAsia="Arial Unicode MS"/>
          <w:sz w:val="28"/>
          <w:szCs w:val="28"/>
        </w:rPr>
      </w:pPr>
    </w:p>
    <w:p w14:paraId="13ADAD84" w14:textId="1764350E" w:rsidR="00B41818" w:rsidRDefault="00B41818" w:rsidP="00B039E3">
      <w:pPr>
        <w:pStyle w:val="a3"/>
        <w:jc w:val="center"/>
        <w:rPr>
          <w:rFonts w:eastAsia="Arial Unicode MS"/>
          <w:b/>
          <w:sz w:val="28"/>
          <w:szCs w:val="28"/>
        </w:rPr>
      </w:pPr>
      <w:r w:rsidRPr="00D34904">
        <w:rPr>
          <w:rFonts w:eastAsia="Arial Unicode MS"/>
          <w:b/>
          <w:sz w:val="28"/>
          <w:szCs w:val="28"/>
        </w:rPr>
        <w:t>РЕШИЛА:</w:t>
      </w:r>
    </w:p>
    <w:p w14:paraId="7A5427DC" w14:textId="77777777" w:rsidR="00B039E3" w:rsidRPr="00D34904" w:rsidRDefault="00B039E3" w:rsidP="00B039E3">
      <w:pPr>
        <w:pStyle w:val="a3"/>
        <w:jc w:val="center"/>
        <w:rPr>
          <w:b/>
          <w:sz w:val="28"/>
          <w:szCs w:val="28"/>
        </w:rPr>
      </w:pPr>
    </w:p>
    <w:p w14:paraId="08E66704" w14:textId="75957AE3" w:rsidR="00B41818" w:rsidRDefault="00B41818" w:rsidP="00B039E3">
      <w:pPr>
        <w:pStyle w:val="a3"/>
        <w:ind w:firstLine="851"/>
        <w:jc w:val="both"/>
        <w:rPr>
          <w:sz w:val="28"/>
          <w:szCs w:val="28"/>
        </w:rPr>
      </w:pPr>
      <w:r w:rsidRPr="00D34904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</w:t>
      </w:r>
      <w:proofErr w:type="gramStart"/>
      <w:r>
        <w:rPr>
          <w:sz w:val="28"/>
          <w:szCs w:val="28"/>
        </w:rPr>
        <w:t>изменения  в</w:t>
      </w:r>
      <w:proofErr w:type="gramEnd"/>
      <w:r>
        <w:rPr>
          <w:sz w:val="28"/>
          <w:szCs w:val="28"/>
        </w:rPr>
        <w:t xml:space="preserve"> </w:t>
      </w:r>
      <w:r w:rsidRPr="00B41818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B41818">
        <w:rPr>
          <w:sz w:val="28"/>
          <w:szCs w:val="28"/>
        </w:rPr>
        <w:t xml:space="preserve"> об  осуществлении муниципального контроля на автомобильном транспорте и в дорожном хозяйстве на территории </w:t>
      </w:r>
      <w:r w:rsidR="00B039E3">
        <w:rPr>
          <w:sz w:val="28"/>
          <w:szCs w:val="28"/>
        </w:rPr>
        <w:t>Малокильмезского</w:t>
      </w:r>
      <w:r w:rsidRPr="00B41818">
        <w:rPr>
          <w:sz w:val="28"/>
          <w:szCs w:val="28"/>
        </w:rPr>
        <w:t xml:space="preserve"> сельского поселения Кильмезского района Кировской области</w:t>
      </w:r>
      <w:r>
        <w:rPr>
          <w:sz w:val="28"/>
          <w:szCs w:val="28"/>
        </w:rPr>
        <w:t>:</w:t>
      </w:r>
    </w:p>
    <w:p w14:paraId="75B2DBE8" w14:textId="17D3FCC8" w:rsidR="00B41818" w:rsidRDefault="00B41818" w:rsidP="00B039E3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34904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11 Положения изложить в новой редакции следующего содержания:</w:t>
      </w:r>
    </w:p>
    <w:p w14:paraId="46703B0E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743806">
        <w:rPr>
          <w:sz w:val="28"/>
          <w:szCs w:val="28"/>
        </w:rPr>
        <w:t>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A967029" w14:textId="027628F2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  <w:r w:rsidRPr="00743806">
        <w:rPr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14:paraId="0A0D7F8B" w14:textId="77777777" w:rsidR="00B41818" w:rsidRDefault="00B41818" w:rsidP="00B41818">
      <w:pPr>
        <w:pStyle w:val="a3"/>
        <w:ind w:firstLine="851"/>
        <w:jc w:val="both"/>
        <w:rPr>
          <w:sz w:val="28"/>
          <w:szCs w:val="28"/>
        </w:rPr>
      </w:pPr>
    </w:p>
    <w:p w14:paraId="58FC546F" w14:textId="7B8C28DC" w:rsidR="00B41818" w:rsidRPr="00B41818" w:rsidRDefault="00B41818" w:rsidP="00B0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1. Ключевые показатели муниципального контроля на автомобильном транспорте и в дорожном хозяйстве и их целевые значения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2825"/>
      </w:tblGrid>
      <w:tr w:rsidR="00B41818" w:rsidRPr="00B41818" w14:paraId="16914793" w14:textId="77777777" w:rsidTr="00B039E3">
        <w:trPr>
          <w:trHeight w:val="20"/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400448" w14:textId="77777777" w:rsidR="00B41818" w:rsidRPr="00B41818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Ключевой показатель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9F135D2" w14:textId="77777777" w:rsidR="00B41818" w:rsidRPr="00B41818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Целевое значение</w:t>
            </w:r>
          </w:p>
          <w:p w14:paraId="25AA6FD7" w14:textId="77777777" w:rsidR="00B41818" w:rsidRPr="00B41818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ключевого показателя</w:t>
            </w:r>
          </w:p>
        </w:tc>
      </w:tr>
      <w:tr w:rsidR="00B41818" w:rsidRPr="00B41818" w14:paraId="5C7C74D7" w14:textId="77777777" w:rsidTr="00B039E3">
        <w:trPr>
          <w:trHeight w:val="20"/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39C48" w14:textId="1CCE2D77" w:rsidR="00B41818" w:rsidRPr="00B41818" w:rsidRDefault="00B41818" w:rsidP="00B0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Процент устраненных нарушений обязательных требований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законодательства на автомобильном транспорте и в дорожном хозяйстве из числа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выявленных в отчетный период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(надзорных) мероприятий.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F53BF" w14:textId="77777777" w:rsidR="00B41818" w:rsidRPr="00B039E3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9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45%</w:t>
            </w:r>
          </w:p>
        </w:tc>
      </w:tr>
      <w:tr w:rsidR="00B41818" w:rsidRPr="00B41818" w14:paraId="53FE4755" w14:textId="77777777" w:rsidTr="00B039E3">
        <w:trPr>
          <w:trHeight w:val="20"/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9B4DA0" w14:textId="69D5C247" w:rsidR="00B41818" w:rsidRPr="00B41818" w:rsidRDefault="00B41818" w:rsidP="00B0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отмененных в судебном порядке постановлений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 делам об административных правонарушениях,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вынесенных по результатам рассмотрения дел</w:t>
            </w:r>
            <w:r w:rsidR="00B03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 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административных правонарушениях, возбужденных по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контрольных(надзорных) </w:t>
            </w:r>
            <w:r w:rsidR="00B039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от общего количества вынесенных в отчетный период постановлений по делам об административных правонарушениях.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FDADB8" w14:textId="77777777" w:rsidR="00B41818" w:rsidRPr="00B039E3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9E3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  <w:tr w:rsidR="00B41818" w:rsidRPr="00B41818" w14:paraId="0C61347C" w14:textId="77777777" w:rsidTr="00B039E3">
        <w:trPr>
          <w:trHeight w:val="20"/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035966" w14:textId="68A07458" w:rsidR="00B41818" w:rsidRPr="00B41818" w:rsidRDefault="00B41818" w:rsidP="00B03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признанных недействительными и (или) отмененных решений, принятых по результатам проведенных в рамках муниципального контроля на автомобильном транспорте и в дорожном хозяйстве</w:t>
            </w:r>
            <w:r w:rsidRPr="00B4181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контрольных (надзорных) мероприятий, от 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количества решений, принятых в отчетный период по результатам проведенных в рамках муниципального контроля на автомобильном транспорте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41818">
              <w:rPr>
                <w:rFonts w:ascii="Times New Roman" w:eastAsia="Times New Roman" w:hAnsi="Times New Roman" w:cs="Times New Roman"/>
                <w:sz w:val="28"/>
                <w:szCs w:val="28"/>
              </w:rPr>
              <w:t>и в дорожном хозяйстве контрольных (надзорных) мероприятий.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898FDE" w14:textId="77777777" w:rsidR="00B41818" w:rsidRPr="00B039E3" w:rsidRDefault="00B41818" w:rsidP="00B03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39E3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5%</w:t>
            </w:r>
          </w:p>
        </w:tc>
      </w:tr>
    </w:tbl>
    <w:p w14:paraId="61D99F59" w14:textId="77777777" w:rsidR="00B039E3" w:rsidRDefault="00B039E3" w:rsidP="00B0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71DB1" w14:textId="2C0F4BBF" w:rsidR="00B41818" w:rsidRDefault="00B41818" w:rsidP="00B0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sz w:val="28"/>
          <w:szCs w:val="28"/>
        </w:rPr>
        <w:t>Отчетным периодом для определения значения ключевого показателя муниципального контроля на автомобильном транспорте и в дорожном хозяйстве является календарный год.</w:t>
      </w:r>
    </w:p>
    <w:p w14:paraId="170B6ADD" w14:textId="77777777" w:rsidR="00B039E3" w:rsidRPr="00B41818" w:rsidRDefault="00B039E3" w:rsidP="00B0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ABBF5" w14:textId="1BDF010D" w:rsidR="00B41818" w:rsidRPr="00B41818" w:rsidRDefault="00B41818" w:rsidP="00B039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8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2. Индикативные показатели для муниципального контроля на автомобильном транспорте и в дорожном хозяйстве:</w:t>
      </w:r>
    </w:p>
    <w:p w14:paraId="3CE6836F" w14:textId="4331E5B6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внеплановых контрольных (надзорных) мероприятий, проведенных за отчетный период;</w:t>
      </w:r>
    </w:p>
    <w:p w14:paraId="724CFC4F" w14:textId="2DB36FA2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 xml:space="preserve">общее количество контрольных (надзорных) мероприятий с </w:t>
      </w:r>
      <w:bookmarkStart w:id="0" w:name="_GoBack"/>
      <w:bookmarkEnd w:id="0"/>
      <w:r w:rsidRPr="00B41818">
        <w:rPr>
          <w:sz w:val="28"/>
          <w:szCs w:val="28"/>
          <w:lang w:eastAsia="ru-RU"/>
        </w:rPr>
        <w:t>взаимодействием, проведенных за отчетный период;</w:t>
      </w:r>
    </w:p>
    <w:p w14:paraId="0E784B61" w14:textId="0F1DFB19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контрольных (надзорных) мероприятий, проведенных за отчетный период со взаимодействием с контролируемыми лицами, по каждому виду контрольного (надзорного) мероприятия;</w:t>
      </w:r>
    </w:p>
    <w:p w14:paraId="38CF2380" w14:textId="77777777" w:rsidR="00B039E3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14:paraId="1E5CBD73" w14:textId="4549BC71" w:rsidR="00B41818" w:rsidRPr="00B039E3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039E3">
        <w:rPr>
          <w:sz w:val="28"/>
          <w:szCs w:val="28"/>
          <w:lang w:eastAsia="ru-RU"/>
        </w:rPr>
        <w:t>количество обязательных профилактических визитов, проведенных за отчетный период;</w:t>
      </w:r>
    </w:p>
    <w:p w14:paraId="66DCAC55" w14:textId="2597DB98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lastRenderedPageBreak/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14:paraId="3ACC24A0" w14:textId="4DD025CB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контрольных (надзорных) мероприятий, по итогам которых возбуждены дела об административных правонарушениях за отчетный период;</w:t>
      </w:r>
    </w:p>
    <w:p w14:paraId="44A5EF9B" w14:textId="4546B2D7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сумма административных штрафов, наложенных по результатам рассмотрения дел об административных правонарушениях, возбужденных по итогам проведения контрольных (надзорных) мероприятий за отчетный период;</w:t>
      </w:r>
    </w:p>
    <w:p w14:paraId="2CE5F336" w14:textId="4447B0A1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период;</w:t>
      </w:r>
    </w:p>
    <w:p w14:paraId="0CB039A9" w14:textId="0D4FF81E" w:rsidR="00B41818" w:rsidRP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  <w:lang w:eastAsia="ru-RU"/>
        </w:rPr>
      </w:pPr>
      <w:r w:rsidRPr="00B41818">
        <w:rPr>
          <w:sz w:val="28"/>
          <w:szCs w:val="28"/>
          <w:lang w:eastAsia="ru-RU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 их проведения за отчетный период;</w:t>
      </w:r>
    </w:p>
    <w:p w14:paraId="5859BA32" w14:textId="04DBA8B7" w:rsidR="00B41818" w:rsidRDefault="00B41818" w:rsidP="00B039E3">
      <w:pPr>
        <w:pStyle w:val="a3"/>
        <w:numPr>
          <w:ilvl w:val="0"/>
          <w:numId w:val="2"/>
        </w:numPr>
        <w:ind w:left="851" w:hanging="425"/>
        <w:jc w:val="both"/>
        <w:rPr>
          <w:sz w:val="28"/>
          <w:szCs w:val="28"/>
        </w:rPr>
      </w:pPr>
      <w:r w:rsidRPr="00B41818">
        <w:rPr>
          <w:sz w:val="28"/>
          <w:szCs w:val="28"/>
          <w:lang w:eastAsia="ru-RU"/>
        </w:rPr>
        <w:t>количество контрольных (надзорных) мероприятий, результаты которых были признаны недействительными и (или) отменены за отчетный период.</w:t>
      </w:r>
      <w:r w:rsidR="001620E0">
        <w:rPr>
          <w:sz w:val="28"/>
          <w:szCs w:val="28"/>
          <w:lang w:eastAsia="ru-RU"/>
        </w:rPr>
        <w:t>»</w:t>
      </w:r>
    </w:p>
    <w:p w14:paraId="79E4148C" w14:textId="77777777" w:rsidR="00B039E3" w:rsidRPr="00B41818" w:rsidRDefault="00B039E3" w:rsidP="00B039E3">
      <w:pPr>
        <w:pStyle w:val="a3"/>
        <w:ind w:left="1211"/>
        <w:jc w:val="both"/>
        <w:rPr>
          <w:sz w:val="28"/>
          <w:szCs w:val="28"/>
        </w:rPr>
      </w:pPr>
    </w:p>
    <w:p w14:paraId="75CA2896" w14:textId="77777777" w:rsidR="00B039E3" w:rsidRDefault="00B039E3" w:rsidP="00B039E3">
      <w:pPr>
        <w:pStyle w:val="a3"/>
        <w:jc w:val="both"/>
        <w:rPr>
          <w:sz w:val="28"/>
          <w:szCs w:val="28"/>
        </w:rPr>
      </w:pPr>
      <w:r w:rsidRPr="00B702B2">
        <w:rPr>
          <w:sz w:val="28"/>
          <w:szCs w:val="28"/>
        </w:rPr>
        <w:t xml:space="preserve">     </w:t>
      </w:r>
      <w:r w:rsidRPr="00D34904">
        <w:rPr>
          <w:sz w:val="28"/>
          <w:szCs w:val="28"/>
        </w:rPr>
        <w:t>2. Настоящее решение подлежит официальному опубликованию</w:t>
      </w:r>
      <w:r w:rsidRPr="00B702B2">
        <w:rPr>
          <w:sz w:val="28"/>
          <w:szCs w:val="28"/>
        </w:rPr>
        <w:t xml:space="preserve"> </w:t>
      </w:r>
      <w:r w:rsidRPr="00D34904">
        <w:rPr>
          <w:sz w:val="28"/>
          <w:szCs w:val="28"/>
        </w:rPr>
        <w:t>на информационном стенде</w:t>
      </w:r>
      <w:r w:rsidRPr="00A95D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Малокильмезского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D34904">
        <w:rPr>
          <w:sz w:val="28"/>
          <w:szCs w:val="28"/>
        </w:rPr>
        <w:t xml:space="preserve"> и</w:t>
      </w:r>
      <w:proofErr w:type="gramEnd"/>
      <w:r w:rsidRPr="00D34904">
        <w:rPr>
          <w:sz w:val="28"/>
          <w:szCs w:val="28"/>
        </w:rPr>
        <w:t xml:space="preserve"> размещению на сайте поселения </w:t>
      </w:r>
      <w:hyperlink r:id="rId8" w:history="1">
        <w:r w:rsidRPr="002A06A4">
          <w:rPr>
            <w:rStyle w:val="a4"/>
            <w:sz w:val="28"/>
            <w:szCs w:val="28"/>
          </w:rPr>
          <w:t>http://</w:t>
        </w:r>
        <w:r w:rsidRPr="002A06A4">
          <w:rPr>
            <w:rStyle w:val="a4"/>
            <w:sz w:val="28"/>
            <w:szCs w:val="28"/>
            <w:lang w:val="en-US"/>
          </w:rPr>
          <w:t>m</w:t>
        </w:r>
        <w:r w:rsidRPr="002A06A4">
          <w:rPr>
            <w:rStyle w:val="a4"/>
            <w:sz w:val="28"/>
            <w:szCs w:val="28"/>
          </w:rPr>
          <w:t>-</w:t>
        </w:r>
        <w:r w:rsidRPr="002A06A4">
          <w:rPr>
            <w:rStyle w:val="a4"/>
            <w:sz w:val="28"/>
            <w:szCs w:val="28"/>
            <w:lang w:val="en-US"/>
          </w:rPr>
          <w:t>kilmezadm</w:t>
        </w:r>
        <w:r w:rsidRPr="002A06A4">
          <w:rPr>
            <w:rStyle w:val="a4"/>
            <w:sz w:val="28"/>
            <w:szCs w:val="28"/>
          </w:rPr>
          <w:t>.ru</w:t>
        </w:r>
      </w:hyperlink>
      <w:r w:rsidRPr="00D34904">
        <w:rPr>
          <w:sz w:val="28"/>
          <w:szCs w:val="28"/>
        </w:rPr>
        <w:t xml:space="preserve">. </w:t>
      </w:r>
    </w:p>
    <w:p w14:paraId="6783FD86" w14:textId="77777777" w:rsidR="00B039E3" w:rsidRDefault="00B039E3" w:rsidP="00B039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4DA1E169" w14:textId="77777777" w:rsidR="00B039E3" w:rsidRPr="00D34904" w:rsidRDefault="00B039E3" w:rsidP="00B039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34904">
        <w:rPr>
          <w:sz w:val="28"/>
          <w:szCs w:val="28"/>
        </w:rPr>
        <w:t xml:space="preserve">3.Настоящее решение вступает </w:t>
      </w:r>
      <w:r>
        <w:rPr>
          <w:sz w:val="28"/>
          <w:szCs w:val="28"/>
        </w:rPr>
        <w:t>в силу после официального опубликования</w:t>
      </w:r>
      <w:r w:rsidRPr="00D34904">
        <w:rPr>
          <w:sz w:val="28"/>
          <w:szCs w:val="28"/>
        </w:rPr>
        <w:t>.</w:t>
      </w:r>
    </w:p>
    <w:p w14:paraId="565149EB" w14:textId="77777777" w:rsidR="00B039E3" w:rsidRPr="00D34904" w:rsidRDefault="00B039E3" w:rsidP="00B039E3">
      <w:pPr>
        <w:pStyle w:val="a3"/>
        <w:ind w:firstLine="851"/>
        <w:jc w:val="both"/>
        <w:rPr>
          <w:sz w:val="28"/>
          <w:szCs w:val="28"/>
        </w:rPr>
      </w:pPr>
    </w:p>
    <w:p w14:paraId="078D8EDF" w14:textId="77777777" w:rsidR="00B039E3" w:rsidRPr="00D34904" w:rsidRDefault="00B039E3" w:rsidP="00B039E3">
      <w:pPr>
        <w:pStyle w:val="a3"/>
        <w:ind w:firstLine="851"/>
        <w:jc w:val="both"/>
        <w:rPr>
          <w:sz w:val="28"/>
          <w:szCs w:val="28"/>
        </w:rPr>
      </w:pPr>
    </w:p>
    <w:p w14:paraId="5CAEB3F6" w14:textId="77777777" w:rsidR="00B039E3" w:rsidRPr="00A95DDC" w:rsidRDefault="00B039E3" w:rsidP="00B039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3AD1FD" w14:textId="77777777" w:rsidR="00B039E3" w:rsidRPr="00A95DDC" w:rsidRDefault="00B039E3" w:rsidP="00B039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Малокильмезской </w:t>
      </w:r>
    </w:p>
    <w:p w14:paraId="2C96A6C9" w14:textId="77777777" w:rsidR="00B039E3" w:rsidRPr="00A95DDC" w:rsidRDefault="00B039E3" w:rsidP="00B039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сельской Думы                                                                           А.В. Лесников</w:t>
      </w:r>
    </w:p>
    <w:p w14:paraId="2A8938A0" w14:textId="77777777" w:rsidR="00B039E3" w:rsidRPr="00A95DDC" w:rsidRDefault="00B039E3" w:rsidP="00B039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D4E102A" w14:textId="77777777" w:rsidR="00B039E3" w:rsidRPr="00A95DDC" w:rsidRDefault="00B039E3" w:rsidP="00B039E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 xml:space="preserve">Глава   Малокильмезского  </w:t>
      </w:r>
    </w:p>
    <w:p w14:paraId="66CF0461" w14:textId="77777777" w:rsidR="00B039E3" w:rsidRPr="00A95DDC" w:rsidRDefault="00B039E3" w:rsidP="00B039E3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B039E3" w:rsidRPr="00A95DDC" w:rsidSect="00AF27E6">
          <w:headerReference w:type="even" r:id="rId9"/>
          <w:pgSz w:w="11906" w:h="16838"/>
          <w:pgMar w:top="1418" w:right="851" w:bottom="1134" w:left="1559" w:header="709" w:footer="709" w:gutter="0"/>
          <w:cols w:space="708"/>
          <w:docGrid w:linePitch="360"/>
        </w:sectPr>
      </w:pPr>
      <w:r w:rsidRPr="00A95DDC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И.Н. Асхадуллин</w:t>
      </w:r>
    </w:p>
    <w:p w14:paraId="5012FF5F" w14:textId="77777777" w:rsidR="00396460" w:rsidRPr="00B41818" w:rsidRDefault="00396460">
      <w:pPr>
        <w:rPr>
          <w:rFonts w:ascii="Times New Roman" w:hAnsi="Times New Roman" w:cs="Times New Roman"/>
          <w:sz w:val="28"/>
          <w:szCs w:val="28"/>
        </w:rPr>
      </w:pPr>
    </w:p>
    <w:sectPr w:rsidR="00396460" w:rsidRPr="00B41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21ED" w14:textId="77777777" w:rsidR="00633D02" w:rsidRDefault="00633D02">
      <w:pPr>
        <w:spacing w:after="0" w:line="240" w:lineRule="auto"/>
      </w:pPr>
      <w:r>
        <w:separator/>
      </w:r>
    </w:p>
  </w:endnote>
  <w:endnote w:type="continuationSeparator" w:id="0">
    <w:p w14:paraId="6C2A884F" w14:textId="77777777" w:rsidR="00633D02" w:rsidRDefault="0063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40FC" w14:textId="77777777" w:rsidR="00633D02" w:rsidRDefault="00633D02">
      <w:pPr>
        <w:spacing w:after="0" w:line="240" w:lineRule="auto"/>
      </w:pPr>
      <w:r>
        <w:separator/>
      </w:r>
    </w:p>
  </w:footnote>
  <w:footnote w:type="continuationSeparator" w:id="0">
    <w:p w14:paraId="3F169DB3" w14:textId="77777777" w:rsidR="00633D02" w:rsidRDefault="0063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7F773" w14:textId="77777777" w:rsidR="00A95DDC" w:rsidRDefault="00B039E3" w:rsidP="002F1E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0CB412" w14:textId="77777777" w:rsidR="00A95DDC" w:rsidRDefault="00633D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55D96"/>
    <w:multiLevelType w:val="hybridMultilevel"/>
    <w:tmpl w:val="FB20B92C"/>
    <w:lvl w:ilvl="0" w:tplc="E196B3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B3316F5"/>
    <w:multiLevelType w:val="hybridMultilevel"/>
    <w:tmpl w:val="F82C50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8A"/>
    <w:rsid w:val="001620E0"/>
    <w:rsid w:val="00396460"/>
    <w:rsid w:val="005646E4"/>
    <w:rsid w:val="00633D02"/>
    <w:rsid w:val="00B039E3"/>
    <w:rsid w:val="00B41818"/>
    <w:rsid w:val="00D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38C4"/>
  <w15:chartTrackingRefBased/>
  <w15:docId w15:val="{5E348E4F-2B86-4C2A-BB7A-C7E53744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039E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9E3"/>
    <w:rPr>
      <w:rFonts w:eastAsiaTheme="minorEastAsia"/>
      <w:lang w:eastAsia="ru-RU"/>
    </w:rPr>
  </w:style>
  <w:style w:type="character" w:styleId="a7">
    <w:name w:val="page number"/>
    <w:rsid w:val="00B039E3"/>
  </w:style>
  <w:style w:type="paragraph" w:styleId="a8">
    <w:name w:val="footer"/>
    <w:basedOn w:val="a"/>
    <w:link w:val="a9"/>
    <w:uiPriority w:val="99"/>
    <w:unhideWhenUsed/>
    <w:rsid w:val="0056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6E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-kilmez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5AE88-08F7-431B-A5AF-A21272BE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Администрация МК</cp:lastModifiedBy>
  <cp:revision>4</cp:revision>
  <cp:lastPrinted>2024-08-26T06:59:00Z</cp:lastPrinted>
  <dcterms:created xsi:type="dcterms:W3CDTF">2024-08-26T06:47:00Z</dcterms:created>
  <dcterms:modified xsi:type="dcterms:W3CDTF">2024-10-28T13:38:00Z</dcterms:modified>
</cp:coreProperties>
</file>