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BEB2" w14:textId="77777777" w:rsidR="00653A72" w:rsidRPr="00AA12F6" w:rsidRDefault="00653A72" w:rsidP="00653A72">
      <w:pPr>
        <w:tabs>
          <w:tab w:val="left" w:pos="2940"/>
          <w:tab w:val="left" w:pos="7200"/>
        </w:tabs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 xml:space="preserve">МАЛОКИЛЬМЕЗСКАЯ  СЕЛЬСКАЯ ДУМА  </w:t>
      </w:r>
    </w:p>
    <w:p w14:paraId="3B859BCA" w14:textId="77777777" w:rsidR="00653A72" w:rsidRPr="00AA12F6" w:rsidRDefault="00653A72" w:rsidP="00653A72">
      <w:pPr>
        <w:tabs>
          <w:tab w:val="left" w:pos="2940"/>
          <w:tab w:val="left" w:pos="7200"/>
        </w:tabs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>КИЛЬМЕЗСКОГО РАЙОНА   КИРОВСКОЙ ОБЛАСТИ</w:t>
      </w:r>
    </w:p>
    <w:p w14:paraId="0FB6683B" w14:textId="77777777" w:rsidR="00653A72" w:rsidRPr="00AA12F6" w:rsidRDefault="00653A72" w:rsidP="00653A72">
      <w:pPr>
        <w:tabs>
          <w:tab w:val="left" w:pos="2940"/>
        </w:tabs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>пятого созыва</w:t>
      </w:r>
    </w:p>
    <w:p w14:paraId="63C95CB9" w14:textId="77777777" w:rsidR="00653A72" w:rsidRPr="00AA12F6" w:rsidRDefault="00653A72" w:rsidP="00653A72">
      <w:pPr>
        <w:rPr>
          <w:b/>
          <w:sz w:val="26"/>
          <w:szCs w:val="26"/>
        </w:rPr>
      </w:pPr>
    </w:p>
    <w:p w14:paraId="3EF71560" w14:textId="77777777" w:rsidR="00653A72" w:rsidRPr="00AA12F6" w:rsidRDefault="00653A72" w:rsidP="00653A72">
      <w:pPr>
        <w:tabs>
          <w:tab w:val="left" w:pos="3720"/>
        </w:tabs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>Р Е Ш Е Н И Е</w:t>
      </w:r>
    </w:p>
    <w:p w14:paraId="27FBDA7E" w14:textId="77777777" w:rsidR="00653A72" w:rsidRPr="00AA12F6" w:rsidRDefault="00653A72" w:rsidP="00653A72">
      <w:pPr>
        <w:tabs>
          <w:tab w:val="center" w:pos="4677"/>
        </w:tabs>
        <w:rPr>
          <w:sz w:val="26"/>
          <w:szCs w:val="26"/>
        </w:rPr>
      </w:pPr>
    </w:p>
    <w:p w14:paraId="03F9ECB8" w14:textId="2408073D" w:rsidR="00653A72" w:rsidRPr="00AA12F6" w:rsidRDefault="00AA12F6" w:rsidP="00653A72">
      <w:pPr>
        <w:tabs>
          <w:tab w:val="center" w:pos="4677"/>
        </w:tabs>
        <w:rPr>
          <w:sz w:val="26"/>
          <w:szCs w:val="26"/>
          <w:u w:val="single"/>
        </w:rPr>
      </w:pPr>
      <w:r w:rsidRPr="00AA12F6">
        <w:rPr>
          <w:sz w:val="26"/>
          <w:szCs w:val="26"/>
        </w:rPr>
        <w:t>19.03</w:t>
      </w:r>
      <w:r w:rsidR="009D009C" w:rsidRPr="00AA12F6">
        <w:rPr>
          <w:sz w:val="26"/>
          <w:szCs w:val="26"/>
        </w:rPr>
        <w:t>.</w:t>
      </w:r>
      <w:r w:rsidR="00653A72" w:rsidRPr="00AA12F6">
        <w:rPr>
          <w:sz w:val="26"/>
          <w:szCs w:val="26"/>
        </w:rPr>
        <w:t>202</w:t>
      </w:r>
      <w:r w:rsidR="009D009C" w:rsidRPr="00AA12F6">
        <w:rPr>
          <w:sz w:val="26"/>
          <w:szCs w:val="26"/>
        </w:rPr>
        <w:t>4</w:t>
      </w:r>
      <w:r w:rsidR="00653A72" w:rsidRPr="00AA12F6">
        <w:rPr>
          <w:sz w:val="26"/>
          <w:szCs w:val="26"/>
        </w:rPr>
        <w:t xml:space="preserve">                                                                                   </w:t>
      </w:r>
      <w:r w:rsidR="009601D0" w:rsidRPr="00AA12F6">
        <w:rPr>
          <w:sz w:val="26"/>
          <w:szCs w:val="26"/>
        </w:rPr>
        <w:t xml:space="preserve">         </w:t>
      </w:r>
      <w:r w:rsidR="00621DA6" w:rsidRPr="00AA12F6">
        <w:rPr>
          <w:sz w:val="26"/>
          <w:szCs w:val="26"/>
        </w:rPr>
        <w:t xml:space="preserve"> </w:t>
      </w:r>
      <w:r w:rsidR="00714E88" w:rsidRPr="00AA12F6">
        <w:rPr>
          <w:sz w:val="26"/>
          <w:szCs w:val="26"/>
        </w:rPr>
        <w:t xml:space="preserve">        </w:t>
      </w:r>
      <w:r w:rsidR="00621DA6" w:rsidRPr="00AA12F6">
        <w:rPr>
          <w:sz w:val="26"/>
          <w:szCs w:val="26"/>
        </w:rPr>
        <w:t xml:space="preserve">      </w:t>
      </w:r>
      <w:r w:rsidR="00653A72" w:rsidRPr="00AA12F6">
        <w:rPr>
          <w:sz w:val="26"/>
          <w:szCs w:val="26"/>
          <w:u w:val="single"/>
        </w:rPr>
        <w:t xml:space="preserve">№ </w:t>
      </w:r>
      <w:r w:rsidR="00A245BF" w:rsidRPr="00AA12F6">
        <w:rPr>
          <w:sz w:val="26"/>
          <w:szCs w:val="26"/>
          <w:u w:val="single"/>
        </w:rPr>
        <w:t>1</w:t>
      </w:r>
      <w:r w:rsidR="009D009C" w:rsidRPr="00AA12F6">
        <w:rPr>
          <w:sz w:val="26"/>
          <w:szCs w:val="26"/>
          <w:u w:val="single"/>
        </w:rPr>
        <w:t>/</w:t>
      </w:r>
      <w:r w:rsidRPr="00AA12F6">
        <w:rPr>
          <w:sz w:val="26"/>
          <w:szCs w:val="26"/>
          <w:u w:val="single"/>
        </w:rPr>
        <w:t>3</w:t>
      </w:r>
      <w:r w:rsidR="00F440D6" w:rsidRPr="00AA12F6">
        <w:rPr>
          <w:sz w:val="26"/>
          <w:szCs w:val="26"/>
          <w:u w:val="single"/>
        </w:rPr>
        <w:t xml:space="preserve"> </w:t>
      </w:r>
    </w:p>
    <w:p w14:paraId="25FAF343" w14:textId="77777777" w:rsidR="00653A72" w:rsidRPr="00AA12F6" w:rsidRDefault="00653A72" w:rsidP="00653A72">
      <w:pPr>
        <w:jc w:val="center"/>
        <w:rPr>
          <w:sz w:val="26"/>
          <w:szCs w:val="26"/>
        </w:rPr>
      </w:pPr>
      <w:proofErr w:type="spellStart"/>
      <w:r w:rsidRPr="00AA12F6">
        <w:rPr>
          <w:sz w:val="26"/>
          <w:szCs w:val="26"/>
        </w:rPr>
        <w:t>д.Малая</w:t>
      </w:r>
      <w:proofErr w:type="spellEnd"/>
      <w:r w:rsidRPr="00AA12F6">
        <w:rPr>
          <w:sz w:val="26"/>
          <w:szCs w:val="26"/>
        </w:rPr>
        <w:t xml:space="preserve"> Кильмезь</w:t>
      </w:r>
    </w:p>
    <w:p w14:paraId="27530F75" w14:textId="77777777" w:rsidR="003071D2" w:rsidRPr="00AA12F6" w:rsidRDefault="003071D2" w:rsidP="003071D2">
      <w:pPr>
        <w:rPr>
          <w:sz w:val="26"/>
          <w:szCs w:val="26"/>
        </w:rPr>
      </w:pPr>
    </w:p>
    <w:p w14:paraId="0C277301" w14:textId="13638280" w:rsidR="00610279" w:rsidRPr="00AA12F6" w:rsidRDefault="003071D2" w:rsidP="009601D0">
      <w:pPr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 xml:space="preserve">О внесении изменений в </w:t>
      </w:r>
      <w:r w:rsidR="009601D0" w:rsidRPr="00AA12F6">
        <w:rPr>
          <w:b/>
          <w:sz w:val="26"/>
          <w:szCs w:val="26"/>
        </w:rPr>
        <w:t xml:space="preserve">решение </w:t>
      </w:r>
      <w:proofErr w:type="spellStart"/>
      <w:r w:rsidR="009601D0" w:rsidRPr="00AA12F6">
        <w:rPr>
          <w:b/>
          <w:sz w:val="26"/>
          <w:szCs w:val="26"/>
        </w:rPr>
        <w:t>Малокильмезской</w:t>
      </w:r>
      <w:proofErr w:type="spellEnd"/>
      <w:r w:rsidR="009601D0" w:rsidRPr="00AA12F6">
        <w:rPr>
          <w:b/>
          <w:sz w:val="26"/>
          <w:szCs w:val="26"/>
        </w:rPr>
        <w:t xml:space="preserve"> сельской Думы </w:t>
      </w:r>
      <w:proofErr w:type="spellStart"/>
      <w:r w:rsidR="009601D0" w:rsidRPr="00AA12F6">
        <w:rPr>
          <w:b/>
          <w:sz w:val="26"/>
          <w:szCs w:val="26"/>
        </w:rPr>
        <w:t>Кильмезского</w:t>
      </w:r>
      <w:proofErr w:type="spellEnd"/>
      <w:r w:rsidR="009601D0" w:rsidRPr="00AA12F6">
        <w:rPr>
          <w:b/>
          <w:sz w:val="26"/>
          <w:szCs w:val="26"/>
        </w:rPr>
        <w:t xml:space="preserve"> района от 14.10.2020 №5/3 «Об утверждении</w:t>
      </w:r>
      <w:r w:rsidRPr="00AA12F6">
        <w:rPr>
          <w:b/>
          <w:sz w:val="26"/>
          <w:szCs w:val="26"/>
        </w:rPr>
        <w:t xml:space="preserve"> Положени</w:t>
      </w:r>
      <w:r w:rsidR="009601D0" w:rsidRPr="00AA12F6">
        <w:rPr>
          <w:b/>
          <w:sz w:val="26"/>
          <w:szCs w:val="26"/>
        </w:rPr>
        <w:t>я</w:t>
      </w:r>
      <w:r w:rsidRPr="00AA12F6">
        <w:rPr>
          <w:b/>
          <w:sz w:val="26"/>
          <w:szCs w:val="26"/>
        </w:rPr>
        <w:t xml:space="preserve"> о муниципальной службе муниципального образования </w:t>
      </w:r>
      <w:proofErr w:type="spellStart"/>
      <w:r w:rsidR="00653A72" w:rsidRPr="00AA12F6">
        <w:rPr>
          <w:b/>
          <w:sz w:val="26"/>
          <w:szCs w:val="26"/>
        </w:rPr>
        <w:t>Малокильмезско</w:t>
      </w:r>
      <w:r w:rsidR="00714E88" w:rsidRPr="00AA12F6">
        <w:rPr>
          <w:b/>
          <w:sz w:val="26"/>
          <w:szCs w:val="26"/>
        </w:rPr>
        <w:t>е</w:t>
      </w:r>
      <w:proofErr w:type="spellEnd"/>
      <w:r w:rsidRPr="00AA12F6">
        <w:rPr>
          <w:b/>
          <w:sz w:val="26"/>
          <w:szCs w:val="26"/>
        </w:rPr>
        <w:t xml:space="preserve"> сельское поселение </w:t>
      </w:r>
      <w:proofErr w:type="spellStart"/>
      <w:r w:rsidRPr="00AA12F6">
        <w:rPr>
          <w:b/>
          <w:sz w:val="26"/>
          <w:szCs w:val="26"/>
        </w:rPr>
        <w:t>Кильмезского</w:t>
      </w:r>
      <w:proofErr w:type="spellEnd"/>
      <w:r w:rsidRPr="00AA12F6">
        <w:rPr>
          <w:b/>
          <w:sz w:val="26"/>
          <w:szCs w:val="26"/>
        </w:rPr>
        <w:t xml:space="preserve"> района Кировской области</w:t>
      </w:r>
      <w:r w:rsidR="009601D0" w:rsidRPr="00AA12F6">
        <w:rPr>
          <w:b/>
          <w:sz w:val="26"/>
          <w:szCs w:val="26"/>
        </w:rPr>
        <w:t>»</w:t>
      </w:r>
    </w:p>
    <w:p w14:paraId="0F27187A" w14:textId="71DEA61F" w:rsidR="003071D2" w:rsidRPr="00AA12F6" w:rsidRDefault="00610279" w:rsidP="009601D0">
      <w:pPr>
        <w:jc w:val="center"/>
        <w:rPr>
          <w:b/>
          <w:sz w:val="26"/>
          <w:szCs w:val="26"/>
        </w:rPr>
      </w:pPr>
      <w:r w:rsidRPr="00AA12F6">
        <w:rPr>
          <w:b/>
          <w:sz w:val="26"/>
          <w:szCs w:val="26"/>
        </w:rPr>
        <w:t xml:space="preserve"> (с изменениями от 19.02.2021 №1/3, от 06.08.2021 №3/5, от 19.04.2023</w:t>
      </w:r>
      <w:r w:rsidR="00FF3014">
        <w:rPr>
          <w:b/>
          <w:sz w:val="26"/>
          <w:szCs w:val="26"/>
        </w:rPr>
        <w:t xml:space="preserve"> №3/4</w:t>
      </w:r>
      <w:r w:rsidRPr="00AA12F6">
        <w:rPr>
          <w:b/>
          <w:sz w:val="26"/>
          <w:szCs w:val="26"/>
        </w:rPr>
        <w:t>, от 24.10.2023 №7/4)</w:t>
      </w:r>
    </w:p>
    <w:p w14:paraId="69E2CAB9" w14:textId="77777777" w:rsidR="003071D2" w:rsidRPr="00AA12F6" w:rsidRDefault="003071D2" w:rsidP="003071D2">
      <w:pPr>
        <w:jc w:val="center"/>
        <w:rPr>
          <w:b/>
          <w:sz w:val="26"/>
          <w:szCs w:val="26"/>
        </w:rPr>
      </w:pPr>
    </w:p>
    <w:p w14:paraId="3C880335" w14:textId="77777777" w:rsidR="003071D2" w:rsidRPr="00AA12F6" w:rsidRDefault="003071D2" w:rsidP="00AA12F6">
      <w:pPr>
        <w:pStyle w:val="a3"/>
        <w:ind w:firstLine="708"/>
        <w:rPr>
          <w:sz w:val="26"/>
          <w:szCs w:val="26"/>
        </w:rPr>
      </w:pPr>
      <w:r w:rsidRPr="00AA12F6">
        <w:rPr>
          <w:sz w:val="26"/>
          <w:szCs w:val="26"/>
        </w:rPr>
        <w:t>Руководствуясь Конституцией Российской Федерации, Федеральным законом от 02.03.2007 N 25-ФЗ "О муниципальной службе в Российской Федерации",  Законом области "О муниципальной службе</w:t>
      </w:r>
      <w:r w:rsidR="001B6B3A" w:rsidRPr="00AA12F6">
        <w:rPr>
          <w:sz w:val="26"/>
          <w:szCs w:val="26"/>
        </w:rPr>
        <w:t xml:space="preserve"> в</w:t>
      </w:r>
      <w:r w:rsidRPr="00AA12F6">
        <w:rPr>
          <w:sz w:val="26"/>
          <w:szCs w:val="26"/>
        </w:rPr>
        <w:t xml:space="preserve"> Кировской области" от 08.10.200</w:t>
      </w:r>
      <w:r w:rsidR="001B6B3A" w:rsidRPr="00AA12F6">
        <w:rPr>
          <w:sz w:val="26"/>
          <w:szCs w:val="26"/>
        </w:rPr>
        <w:t xml:space="preserve">7 № 171-ЗО, </w:t>
      </w:r>
      <w:r w:rsidRPr="00AA12F6">
        <w:rPr>
          <w:sz w:val="26"/>
          <w:szCs w:val="26"/>
        </w:rPr>
        <w:t>в соответствии  с</w:t>
      </w:r>
      <w:r w:rsidR="00EA45B5" w:rsidRPr="00AA12F6">
        <w:rPr>
          <w:sz w:val="26"/>
          <w:szCs w:val="26"/>
        </w:rPr>
        <w:t xml:space="preserve"> Уставом</w:t>
      </w:r>
      <w:r w:rsidRPr="00AA12F6">
        <w:rPr>
          <w:sz w:val="26"/>
          <w:szCs w:val="26"/>
        </w:rPr>
        <w:t xml:space="preserve"> муниципального образования </w:t>
      </w:r>
      <w:proofErr w:type="spellStart"/>
      <w:r w:rsidR="00653A72" w:rsidRPr="00AA12F6">
        <w:rPr>
          <w:sz w:val="26"/>
          <w:szCs w:val="26"/>
        </w:rPr>
        <w:t>Малокильмезского</w:t>
      </w:r>
      <w:proofErr w:type="spellEnd"/>
      <w:r w:rsidR="00653A72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 xml:space="preserve">сельское поселение   </w:t>
      </w:r>
      <w:proofErr w:type="spellStart"/>
      <w:r w:rsidRPr="00AA12F6">
        <w:rPr>
          <w:sz w:val="26"/>
          <w:szCs w:val="26"/>
        </w:rPr>
        <w:t>Кильмезского</w:t>
      </w:r>
      <w:proofErr w:type="spellEnd"/>
      <w:r w:rsidRPr="00AA12F6">
        <w:rPr>
          <w:sz w:val="26"/>
          <w:szCs w:val="26"/>
        </w:rPr>
        <w:t xml:space="preserve"> района Кировской области, </w:t>
      </w:r>
      <w:proofErr w:type="spellStart"/>
      <w:r w:rsidR="00653A72" w:rsidRPr="00AA12F6">
        <w:rPr>
          <w:sz w:val="26"/>
          <w:szCs w:val="26"/>
        </w:rPr>
        <w:t>Малокильмезская</w:t>
      </w:r>
      <w:proofErr w:type="spellEnd"/>
      <w:r w:rsidRPr="00AA12F6">
        <w:rPr>
          <w:sz w:val="26"/>
          <w:szCs w:val="26"/>
        </w:rPr>
        <w:t xml:space="preserve"> сельская   Дума РЕШИЛА:</w:t>
      </w:r>
    </w:p>
    <w:p w14:paraId="48EFE697" w14:textId="77777777" w:rsidR="0047588C" w:rsidRPr="00AA12F6" w:rsidRDefault="003071D2" w:rsidP="00AA12F6">
      <w:pPr>
        <w:jc w:val="both"/>
        <w:rPr>
          <w:sz w:val="26"/>
          <w:szCs w:val="26"/>
        </w:rPr>
      </w:pPr>
      <w:r w:rsidRPr="00AA12F6">
        <w:rPr>
          <w:sz w:val="26"/>
          <w:szCs w:val="26"/>
        </w:rPr>
        <w:tab/>
      </w:r>
    </w:p>
    <w:p w14:paraId="13032759" w14:textId="7B093D32" w:rsidR="00295608" w:rsidRPr="00295608" w:rsidRDefault="003071D2" w:rsidP="0029560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95608">
        <w:rPr>
          <w:sz w:val="26"/>
          <w:szCs w:val="26"/>
        </w:rPr>
        <w:t xml:space="preserve">Внести </w:t>
      </w:r>
      <w:r w:rsidR="00610279" w:rsidRPr="00295608">
        <w:rPr>
          <w:sz w:val="26"/>
          <w:szCs w:val="26"/>
        </w:rPr>
        <w:t xml:space="preserve">в решение </w:t>
      </w:r>
      <w:proofErr w:type="spellStart"/>
      <w:r w:rsidR="00610279" w:rsidRPr="00295608">
        <w:rPr>
          <w:sz w:val="26"/>
          <w:szCs w:val="26"/>
        </w:rPr>
        <w:t>Малокильмезской</w:t>
      </w:r>
      <w:proofErr w:type="spellEnd"/>
      <w:r w:rsidR="00610279" w:rsidRPr="00295608">
        <w:rPr>
          <w:sz w:val="26"/>
          <w:szCs w:val="26"/>
        </w:rPr>
        <w:t xml:space="preserve"> сельской Думы </w:t>
      </w:r>
      <w:proofErr w:type="spellStart"/>
      <w:r w:rsidR="00610279" w:rsidRPr="00295608">
        <w:rPr>
          <w:sz w:val="26"/>
          <w:szCs w:val="26"/>
        </w:rPr>
        <w:t>Кильмезского</w:t>
      </w:r>
      <w:proofErr w:type="spellEnd"/>
      <w:r w:rsidR="00610279" w:rsidRPr="00295608">
        <w:rPr>
          <w:sz w:val="26"/>
          <w:szCs w:val="26"/>
        </w:rPr>
        <w:t xml:space="preserve"> района от 14.10.2020 №5/3 «Об утверждении Положения о муниципальной  службе  муниципального образования </w:t>
      </w:r>
      <w:proofErr w:type="spellStart"/>
      <w:r w:rsidR="00610279" w:rsidRPr="00295608">
        <w:rPr>
          <w:sz w:val="26"/>
          <w:szCs w:val="26"/>
        </w:rPr>
        <w:t>Малокильмезского</w:t>
      </w:r>
      <w:proofErr w:type="spellEnd"/>
      <w:r w:rsidR="00610279" w:rsidRPr="00295608">
        <w:rPr>
          <w:sz w:val="26"/>
          <w:szCs w:val="26"/>
        </w:rPr>
        <w:t xml:space="preserve">  сельское поселение </w:t>
      </w:r>
      <w:proofErr w:type="spellStart"/>
      <w:r w:rsidR="00610279" w:rsidRPr="00295608">
        <w:rPr>
          <w:sz w:val="26"/>
          <w:szCs w:val="26"/>
        </w:rPr>
        <w:t>Кильмезского</w:t>
      </w:r>
      <w:proofErr w:type="spellEnd"/>
      <w:r w:rsidR="00610279" w:rsidRPr="00295608">
        <w:rPr>
          <w:sz w:val="26"/>
          <w:szCs w:val="26"/>
        </w:rPr>
        <w:t xml:space="preserve"> района Кировской области» (с изменениями от 19.02.2021 №1/3, от 06.08.2021 №3/5, от 19.04.2023</w:t>
      </w:r>
      <w:r w:rsidR="00FF3014" w:rsidRPr="00295608">
        <w:rPr>
          <w:sz w:val="26"/>
          <w:szCs w:val="26"/>
        </w:rPr>
        <w:t xml:space="preserve"> №3/4</w:t>
      </w:r>
    </w:p>
    <w:p w14:paraId="34819B29" w14:textId="3C3687C3" w:rsidR="00117B09" w:rsidRPr="00295608" w:rsidRDefault="00610279" w:rsidP="0029560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bookmarkStart w:id="0" w:name="_GoBack"/>
      <w:bookmarkEnd w:id="0"/>
      <w:r w:rsidRPr="00295608">
        <w:rPr>
          <w:sz w:val="26"/>
          <w:szCs w:val="26"/>
        </w:rPr>
        <w:t>, от 24.10.2023 №7/4)</w:t>
      </w:r>
      <w:r w:rsidR="003071D2" w:rsidRPr="00295608">
        <w:rPr>
          <w:sz w:val="26"/>
          <w:szCs w:val="26"/>
        </w:rPr>
        <w:t>, следующие изменения:</w:t>
      </w:r>
    </w:p>
    <w:p w14:paraId="4AB772F5" w14:textId="77777777" w:rsidR="00A56FAC" w:rsidRPr="00AA12F6" w:rsidRDefault="00A56FAC" w:rsidP="00AA12F6">
      <w:pPr>
        <w:jc w:val="both"/>
        <w:rPr>
          <w:sz w:val="26"/>
          <w:szCs w:val="26"/>
        </w:rPr>
      </w:pPr>
    </w:p>
    <w:p w14:paraId="439BCC57" w14:textId="04D2A97A" w:rsidR="00AA63B3" w:rsidRPr="00AA12F6" w:rsidRDefault="00AA63B3" w:rsidP="00AA12F6">
      <w:pPr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 xml:space="preserve">        1.1. </w:t>
      </w:r>
      <w:r w:rsidRPr="00AA12F6">
        <w:rPr>
          <w:b/>
          <w:sz w:val="26"/>
          <w:szCs w:val="26"/>
          <w:u w:val="single"/>
        </w:rPr>
        <w:t>часть 1 статьи 12</w:t>
      </w:r>
      <w:r w:rsidRPr="00AA12F6">
        <w:rPr>
          <w:bCs/>
          <w:sz w:val="26"/>
          <w:szCs w:val="26"/>
        </w:rPr>
        <w:t xml:space="preserve"> Положения дополнить пунктом 12 следующего содержания:</w:t>
      </w:r>
    </w:p>
    <w:p w14:paraId="4AFAED9C" w14:textId="4814BE11" w:rsidR="00AA63B3" w:rsidRPr="00AA12F6" w:rsidRDefault="00AA63B3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"12) </w:t>
      </w:r>
      <w:bookmarkStart w:id="1" w:name="_Hlk161128098"/>
      <w:r w:rsidRPr="00AA12F6">
        <w:rPr>
          <w:color w:val="000000"/>
          <w:sz w:val="26"/>
          <w:szCs w:val="26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анкете).";</w:t>
      </w:r>
      <w:bookmarkEnd w:id="1"/>
    </w:p>
    <w:p w14:paraId="5ECC5BAE" w14:textId="77777777" w:rsidR="00A56FAC" w:rsidRPr="00AA12F6" w:rsidRDefault="00A56FAC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14:paraId="177A68DE" w14:textId="77777777" w:rsidR="00AA63B3" w:rsidRPr="00AA12F6" w:rsidRDefault="00AA63B3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 xml:space="preserve">1.2. </w:t>
      </w:r>
      <w:r w:rsidRPr="00AA12F6">
        <w:rPr>
          <w:b/>
          <w:bCs/>
          <w:sz w:val="26"/>
          <w:szCs w:val="26"/>
          <w:u w:val="single"/>
        </w:rPr>
        <w:t>пункт 8 части 1 статьи 13</w:t>
      </w:r>
      <w:r w:rsidRPr="00AA12F6">
        <w:rPr>
          <w:sz w:val="26"/>
          <w:szCs w:val="26"/>
        </w:rPr>
        <w:t xml:space="preserve"> Положения</w:t>
      </w:r>
      <w:r w:rsidRPr="00AA12F6">
        <w:rPr>
          <w:bCs/>
          <w:sz w:val="26"/>
          <w:szCs w:val="26"/>
        </w:rPr>
        <w:t xml:space="preserve"> изложить в новой редакции следующего содержания:</w:t>
      </w:r>
    </w:p>
    <w:p w14:paraId="0236B3AD" w14:textId="3C687126" w:rsidR="00A56FAC" w:rsidRPr="00AA12F6" w:rsidRDefault="00AA63B3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"8) </w:t>
      </w:r>
      <w:bookmarkStart w:id="2" w:name="_Hlk161127898"/>
      <w:r w:rsidRPr="00AA12F6">
        <w:rPr>
          <w:color w:val="000000"/>
          <w:sz w:val="26"/>
          <w:szCs w:val="26"/>
          <w:shd w:val="clear" w:color="auto" w:fill="FFFFFF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службы;";</w:t>
      </w:r>
      <w:bookmarkEnd w:id="2"/>
    </w:p>
    <w:p w14:paraId="1B84F433" w14:textId="77777777" w:rsidR="00A56FAC" w:rsidRPr="00AA12F6" w:rsidRDefault="00C65A93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lastRenderedPageBreak/>
        <w:t>1.</w:t>
      </w:r>
      <w:r w:rsidR="00AA63B3" w:rsidRPr="00AA12F6">
        <w:rPr>
          <w:sz w:val="26"/>
          <w:szCs w:val="26"/>
        </w:rPr>
        <w:t>3</w:t>
      </w:r>
      <w:r w:rsidRPr="00AA12F6">
        <w:rPr>
          <w:sz w:val="26"/>
          <w:szCs w:val="26"/>
        </w:rPr>
        <w:t>.</w:t>
      </w:r>
      <w:r w:rsidRPr="00AA12F6">
        <w:rPr>
          <w:bCs/>
          <w:sz w:val="26"/>
          <w:szCs w:val="26"/>
        </w:rPr>
        <w:t xml:space="preserve"> </w:t>
      </w:r>
      <w:r w:rsidRPr="00AA12F6">
        <w:rPr>
          <w:b/>
          <w:sz w:val="26"/>
          <w:szCs w:val="26"/>
          <w:u w:val="single"/>
        </w:rPr>
        <w:t xml:space="preserve">пункт 2.3 части 2 статьи 14.1 </w:t>
      </w:r>
      <w:r w:rsidRPr="00AA12F6">
        <w:rPr>
          <w:bCs/>
          <w:sz w:val="26"/>
          <w:szCs w:val="26"/>
        </w:rPr>
        <w:t>Положения изложить в новой редакции следующего содержания:</w:t>
      </w:r>
    </w:p>
    <w:p w14:paraId="6DDC7E6F" w14:textId="569915B4" w:rsidR="00C65A93" w:rsidRPr="00AA12F6" w:rsidRDefault="00C65A93" w:rsidP="00AA12F6">
      <w:pPr>
        <w:ind w:firstLine="540"/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законами»;</w:t>
      </w:r>
    </w:p>
    <w:p w14:paraId="49E277AD" w14:textId="77777777" w:rsidR="00A56FAC" w:rsidRPr="00AA12F6" w:rsidRDefault="00A56FAC" w:rsidP="00AA12F6">
      <w:pPr>
        <w:ind w:firstLine="540"/>
        <w:jc w:val="both"/>
        <w:rPr>
          <w:bCs/>
          <w:sz w:val="26"/>
          <w:szCs w:val="26"/>
        </w:rPr>
      </w:pPr>
    </w:p>
    <w:p w14:paraId="3EEB490F" w14:textId="60A31527" w:rsidR="00C65A93" w:rsidRPr="00AA12F6" w:rsidRDefault="00C65A93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 xml:space="preserve"> 1.</w:t>
      </w:r>
      <w:r w:rsidR="00AA63B3" w:rsidRPr="00AA12F6">
        <w:rPr>
          <w:sz w:val="26"/>
          <w:szCs w:val="26"/>
        </w:rPr>
        <w:t>4</w:t>
      </w:r>
      <w:r w:rsidRPr="00AA12F6">
        <w:rPr>
          <w:sz w:val="26"/>
          <w:szCs w:val="26"/>
        </w:rPr>
        <w:t xml:space="preserve">. </w:t>
      </w:r>
      <w:r w:rsidRPr="00AA12F6">
        <w:rPr>
          <w:b/>
          <w:bCs/>
          <w:sz w:val="26"/>
          <w:szCs w:val="26"/>
          <w:u w:val="single"/>
        </w:rPr>
        <w:t>пункт 3.1 части 3 статьи 14.1</w:t>
      </w:r>
      <w:r w:rsidRPr="00AA12F6">
        <w:rPr>
          <w:sz w:val="26"/>
          <w:szCs w:val="26"/>
        </w:rPr>
        <w:t xml:space="preserve"> Положения</w:t>
      </w:r>
      <w:r w:rsidRPr="00AA12F6">
        <w:rPr>
          <w:bCs/>
          <w:sz w:val="26"/>
          <w:szCs w:val="26"/>
        </w:rPr>
        <w:t xml:space="preserve"> изложить в новой редакции следующего содержания:</w:t>
      </w:r>
    </w:p>
    <w:p w14:paraId="635E8B1B" w14:textId="5ABF0214" w:rsidR="00C65A93" w:rsidRPr="00AA12F6" w:rsidRDefault="00C65A93" w:rsidP="00AA12F6">
      <w:pPr>
        <w:ind w:firstLine="540"/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 xml:space="preserve">«3.1. </w:t>
      </w:r>
      <w:r w:rsidRPr="00AA12F6">
        <w:rPr>
          <w:sz w:val="26"/>
          <w:szCs w:val="26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законами.»;</w:t>
      </w:r>
    </w:p>
    <w:p w14:paraId="6CBFA2D6" w14:textId="77777777" w:rsidR="00A56FAC" w:rsidRPr="00AA12F6" w:rsidRDefault="00A56FAC" w:rsidP="00AA12F6">
      <w:pPr>
        <w:ind w:firstLine="540"/>
        <w:jc w:val="both"/>
        <w:rPr>
          <w:sz w:val="26"/>
          <w:szCs w:val="26"/>
        </w:rPr>
      </w:pPr>
    </w:p>
    <w:p w14:paraId="588CA139" w14:textId="2BE27687" w:rsidR="00C65A93" w:rsidRPr="00AA12F6" w:rsidRDefault="00C65A93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>1.</w:t>
      </w:r>
      <w:r w:rsidR="008265C4" w:rsidRPr="00AA12F6">
        <w:rPr>
          <w:sz w:val="26"/>
          <w:szCs w:val="26"/>
        </w:rPr>
        <w:t>5</w:t>
      </w:r>
      <w:r w:rsidRPr="00AA12F6">
        <w:rPr>
          <w:sz w:val="26"/>
          <w:szCs w:val="26"/>
        </w:rPr>
        <w:t xml:space="preserve"> </w:t>
      </w:r>
      <w:r w:rsidRPr="00AA12F6">
        <w:rPr>
          <w:b/>
          <w:bCs/>
          <w:sz w:val="26"/>
          <w:szCs w:val="26"/>
          <w:u w:val="single"/>
        </w:rPr>
        <w:t>часть 5 статьи 15</w:t>
      </w:r>
      <w:r w:rsidRPr="00AA12F6">
        <w:rPr>
          <w:sz w:val="26"/>
          <w:szCs w:val="26"/>
        </w:rPr>
        <w:t xml:space="preserve"> Положения</w:t>
      </w:r>
      <w:r w:rsidRPr="00AA12F6">
        <w:rPr>
          <w:bCs/>
          <w:sz w:val="26"/>
          <w:szCs w:val="26"/>
        </w:rPr>
        <w:t xml:space="preserve"> изложить в новой редакции следующего содержания:</w:t>
      </w:r>
    </w:p>
    <w:p w14:paraId="2611F481" w14:textId="77777777" w:rsidR="00C65A93" w:rsidRPr="00AA12F6" w:rsidRDefault="00C65A93" w:rsidP="00AA12F6">
      <w:pPr>
        <w:ind w:firstLine="540"/>
        <w:jc w:val="both"/>
        <w:rPr>
          <w:color w:val="000000" w:themeColor="text1"/>
          <w:sz w:val="26"/>
          <w:szCs w:val="26"/>
        </w:rPr>
      </w:pPr>
      <w:r w:rsidRPr="00AA12F6">
        <w:rPr>
          <w:bCs/>
          <w:sz w:val="26"/>
          <w:szCs w:val="26"/>
        </w:rPr>
        <w:t>« 5.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</w:t>
      </w:r>
      <w:r w:rsidRPr="00AA12F6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7" w:anchor="dst100330" w:history="1">
        <w:r w:rsidRPr="00AA12F6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законами</w:t>
        </w:r>
      </w:hyperlink>
      <w:r w:rsidRPr="00AA12F6">
        <w:rPr>
          <w:color w:val="000000" w:themeColor="text1"/>
          <w:sz w:val="26"/>
          <w:szCs w:val="26"/>
        </w:rPr>
        <w:t>.</w:t>
      </w:r>
    </w:p>
    <w:p w14:paraId="1EEA9FD6" w14:textId="58B2FDB5" w:rsidR="00117B09" w:rsidRPr="00AA12F6" w:rsidRDefault="00C65A93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hyperlink r:id="rId8" w:anchor="dst100328" w:history="1">
        <w:r w:rsidRPr="00AA12F6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части 5</w:t>
        </w:r>
      </w:hyperlink>
      <w:r w:rsidRPr="00AA12F6">
        <w:rPr>
          <w:color w:val="000000"/>
          <w:sz w:val="26"/>
          <w:szCs w:val="26"/>
          <w:shd w:val="clear" w:color="auto" w:fill="FFFFFF"/>
        </w:rPr>
        <w:t>  статьи 15 Федерального закона № 25-ФЗ, является правонарушением, влекущим увольнение муниципального служащего с муниципальной службы.»;</w:t>
      </w:r>
      <w:bookmarkStart w:id="3" w:name="sub_202"/>
    </w:p>
    <w:p w14:paraId="65BBF03A" w14:textId="77777777" w:rsidR="00A56FAC" w:rsidRPr="00AA12F6" w:rsidRDefault="00A56FAC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14:paraId="585B7232" w14:textId="0A940DC4" w:rsidR="006A76F7" w:rsidRPr="00AA12F6" w:rsidRDefault="006A76F7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>1.</w:t>
      </w:r>
      <w:r w:rsidR="008265C4" w:rsidRPr="00AA12F6">
        <w:rPr>
          <w:color w:val="000000"/>
          <w:sz w:val="26"/>
          <w:szCs w:val="26"/>
          <w:shd w:val="clear" w:color="auto" w:fill="FFFFFF"/>
        </w:rPr>
        <w:t>6</w:t>
      </w:r>
      <w:r w:rsidRPr="00AA12F6">
        <w:rPr>
          <w:color w:val="000000"/>
          <w:sz w:val="26"/>
          <w:szCs w:val="26"/>
          <w:shd w:val="clear" w:color="auto" w:fill="FFFFFF"/>
        </w:rPr>
        <w:t>.</w:t>
      </w:r>
      <w:r w:rsidRPr="00AA12F6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AA12F6">
        <w:rPr>
          <w:b/>
          <w:bCs/>
          <w:color w:val="000000"/>
          <w:sz w:val="26"/>
          <w:szCs w:val="26"/>
          <w:u w:val="single"/>
          <w:shd w:val="clear" w:color="auto" w:fill="FFFFFF"/>
        </w:rPr>
        <w:t>статью 15.2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 </w:t>
      </w:r>
      <w:r w:rsidR="004A1909" w:rsidRPr="00AA12F6">
        <w:rPr>
          <w:color w:val="000000"/>
          <w:sz w:val="26"/>
          <w:szCs w:val="26"/>
          <w:shd w:val="clear" w:color="auto" w:fill="FFFFFF"/>
        </w:rPr>
        <w:t xml:space="preserve">Положения </w:t>
      </w:r>
      <w:r w:rsidRPr="00AA12F6">
        <w:rPr>
          <w:color w:val="000000"/>
          <w:sz w:val="26"/>
          <w:szCs w:val="26"/>
          <w:shd w:val="clear" w:color="auto" w:fill="FFFFFF"/>
        </w:rPr>
        <w:t>изложить в новой редакции следующего содержания:</w:t>
      </w:r>
    </w:p>
    <w:p w14:paraId="4738D6E8" w14:textId="77777777" w:rsidR="006A76F7" w:rsidRPr="00AA12F6" w:rsidRDefault="006A76F7" w:rsidP="00AA12F6">
      <w:pPr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«Статья 15.2 Порядок получения муниципальным служащим разрешения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представителя нанимателя (работодателя) на участие на безвозмездной основе в управлении некоммерческой организацией</w:t>
      </w:r>
    </w:p>
    <w:p w14:paraId="7A978937" w14:textId="77777777" w:rsidR="006A76F7" w:rsidRPr="00AA12F6" w:rsidRDefault="006A76F7" w:rsidP="00AA12F6">
      <w:pPr>
        <w:ind w:firstLine="540"/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    1. Муниципальный служащий, если федеральными законами не установлено иное,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 Кировской области, участия в съезде (конференции) или общем собрании иной общественной организации,  жилищного, жилищно-строительного, гаражного кооперативов, товарищества собственников недвижимости), письменно обращается к представителю нанимателя </w:t>
      </w:r>
      <w:r w:rsidRPr="00AA12F6">
        <w:rPr>
          <w:color w:val="000000" w:themeColor="text1"/>
          <w:sz w:val="26"/>
          <w:szCs w:val="26"/>
          <w:shd w:val="clear" w:color="auto" w:fill="FFFFFF"/>
        </w:rPr>
        <w:lastRenderedPageBreak/>
        <w:t>(работодателю) с ходатайством о разрешении на участие на безвозмездной основе в управлении некоммерческой организацией (далее-ходатайство) по форме согласно приложению к настоящему Закону. К</w:t>
      </w:r>
      <w:r w:rsidRPr="00AA12F6">
        <w:rPr>
          <w:color w:val="000000" w:themeColor="text1"/>
          <w:sz w:val="26"/>
          <w:szCs w:val="26"/>
        </w:rPr>
        <w:t xml:space="preserve"> </w:t>
      </w:r>
      <w:r w:rsidRPr="00AA12F6">
        <w:rPr>
          <w:color w:val="000000" w:themeColor="text1"/>
          <w:sz w:val="26"/>
          <w:szCs w:val="26"/>
          <w:shd w:val="clear" w:color="auto" w:fill="FFFFFF"/>
        </w:rPr>
        <w:t>ходатайству прилагаются копия учредительного документа некоммерческой</w:t>
      </w:r>
      <w:r w:rsidRPr="00AA12F6">
        <w:rPr>
          <w:color w:val="000000" w:themeColor="text1"/>
          <w:sz w:val="26"/>
          <w:szCs w:val="26"/>
        </w:rPr>
        <w:t xml:space="preserve"> </w:t>
      </w:r>
      <w:r w:rsidRPr="00AA12F6">
        <w:rPr>
          <w:color w:val="000000" w:themeColor="text1"/>
          <w:sz w:val="26"/>
          <w:szCs w:val="26"/>
          <w:shd w:val="clear" w:color="auto" w:fill="FFFFFF"/>
        </w:rPr>
        <w:t>организации, в управлении которой муниципальный служащий намеревается</w:t>
      </w:r>
      <w:r w:rsidRPr="00AA12F6">
        <w:rPr>
          <w:color w:val="000000" w:themeColor="text1"/>
          <w:sz w:val="26"/>
          <w:szCs w:val="26"/>
        </w:rPr>
        <w:t xml:space="preserve"> </w:t>
      </w:r>
      <w:r w:rsidRPr="00AA12F6">
        <w:rPr>
          <w:color w:val="000000" w:themeColor="text1"/>
          <w:sz w:val="26"/>
          <w:szCs w:val="26"/>
          <w:shd w:val="clear" w:color="auto" w:fill="FFFFFF"/>
        </w:rPr>
        <w:t>участвовать на безвозмездной основе, и копия Положения об органе управления некоммерческой организации (при наличии такого Положения).</w:t>
      </w:r>
      <w:r w:rsidRPr="00AA12F6">
        <w:rPr>
          <w:color w:val="000000" w:themeColor="text1"/>
          <w:sz w:val="26"/>
          <w:szCs w:val="26"/>
        </w:rPr>
        <w:t xml:space="preserve"> </w:t>
      </w:r>
    </w:p>
    <w:p w14:paraId="6A996DF3" w14:textId="4BDD0F0F" w:rsidR="006A76F7" w:rsidRPr="00AA12F6" w:rsidRDefault="006A76F7" w:rsidP="00AA12F6">
      <w:pPr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 2. Участие в управлении некоммерческой организацией не допускается,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если такое участие приводит или может привести к конфликту интересов при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исполнении муниципальным служащим должностных обязанностей, а также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нарушению иных ограничений, запретов и обязанностей, установленных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законодательством Российской Федерации и Кировской области в целях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противодействия коррупции.    </w:t>
      </w:r>
    </w:p>
    <w:p w14:paraId="3A507E44" w14:textId="3D08BC50" w:rsidR="006C7476" w:rsidRPr="00AA12F6" w:rsidRDefault="006A76F7" w:rsidP="00AA12F6">
      <w:pPr>
        <w:ind w:firstLine="540"/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Участие в управлении некоммерческой организацией осуществляется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муниципальным служащим на безвозмездной основе и во внеслужебное время.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       3. Оформленное ходатайство представляется муниципальным служащим лично в кадровую службу соответствующего органа местного самоуправления муниципального образования Кировской области либо направляется заказным почтовым отправлением с уведомлением о вручении до начала участия в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управлении некоммерческой организацией.</w:t>
      </w:r>
    </w:p>
    <w:p w14:paraId="3169A1DE" w14:textId="77777777" w:rsidR="00486BCA" w:rsidRPr="00AA12F6" w:rsidRDefault="006A76F7" w:rsidP="00AA12F6">
      <w:pPr>
        <w:ind w:firstLine="540"/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  4. Подразделение кадровой службы соответствующего органа местного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самоуправления муниципального образования Кировской области по профилактике коррупционных и иных правонарушений либо должностное лицо кадровой службы указанного органа, ответственное за работу по профилактике коррупционных и иных правонарушений (далее - кадровая служба (должностное лицо), в течение десяти рабочих дней со дня поступления ходатайства: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    1) принимает и регистрирует ходатайство в день поступления в журнале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регистрации ходатайств о разрешении на участие на безвозмездной основе в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управлении некоммерческой организацией (далее - журнал регистрации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ходатайств), форма которого утверждается руководителем органа местного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самоуправления муниципального образования Кировской области;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    2) по требованию муниципального служащего выдает ему расписку в</w:t>
      </w:r>
      <w:r w:rsidRPr="00AA12F6">
        <w:rPr>
          <w:color w:val="000000" w:themeColor="text1"/>
          <w:sz w:val="26"/>
          <w:szCs w:val="26"/>
        </w:rPr>
        <w:br/>
      </w:r>
      <w:r w:rsidRPr="00AA12F6">
        <w:rPr>
          <w:color w:val="000000" w:themeColor="text1"/>
          <w:sz w:val="26"/>
          <w:szCs w:val="26"/>
          <w:shd w:val="clear" w:color="auto" w:fill="FFFFFF"/>
        </w:rPr>
        <w:t>получении ходатайства либо копию ходатайства с указанием даты его получения и регистрационного номера;</w:t>
      </w:r>
    </w:p>
    <w:p w14:paraId="4EDF9AEA" w14:textId="77777777" w:rsidR="009601D0" w:rsidRPr="00AA12F6" w:rsidRDefault="00486BCA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3) осуществляет предварительное рассмотрение ходатайства и подготовку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мотивированного заключения о возможности (невозможности) участия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муниципального служащего на безвозмездной основе в управлении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некоммерческой организацией (далее - мотивированное заключение);</w:t>
      </w:r>
    </w:p>
    <w:p w14:paraId="17E428B7" w14:textId="77777777" w:rsidR="009601D0" w:rsidRPr="00AA12F6" w:rsidRDefault="009601D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4) представляет ходатайство, мотивированное заключение, а также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письменные пояснения муниципального служащего, полученные в соответствии с частью 5 настоящей статьи, на рассмотрение представителю нанимателя.</w:t>
      </w:r>
    </w:p>
    <w:p w14:paraId="36A60843" w14:textId="0AB81779" w:rsidR="006C7476" w:rsidRPr="00AA12F6" w:rsidRDefault="009601D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 5.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При подготовке мотивированного заключения кадровая служба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(должностное лицо) может с согласия муниципального служащего, подавшего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ходатайство, проводить беседу с ним и получать от него письменные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пояснения.</w:t>
      </w:r>
    </w:p>
    <w:p w14:paraId="1D12E819" w14:textId="69FC7B40" w:rsidR="00301BB0" w:rsidRPr="00AA12F6" w:rsidRDefault="006C7476" w:rsidP="00AA12F6">
      <w:pPr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6.</w:t>
      </w: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Мотивированное заключение должно</w:t>
      </w: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содержать: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 xml:space="preserve">    1) </w:t>
      </w:r>
      <w:r w:rsidR="00486BCA" w:rsidRPr="00AA12F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информацию, изложенную в ходатайстве;</w:t>
      </w:r>
    </w:p>
    <w:p w14:paraId="14233C64" w14:textId="77777777" w:rsidR="00AA12F6" w:rsidRPr="00AA12F6" w:rsidRDefault="00301BB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lastRenderedPageBreak/>
        <w:t xml:space="preserve">    2)</w:t>
      </w:r>
      <w:r w:rsidR="00486BCA" w:rsidRPr="00AA12F6">
        <w:rPr>
          <w:color w:val="000000" w:themeColor="text1"/>
          <w:sz w:val="26"/>
          <w:szCs w:val="26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информацию, представленную муниципальным служащим в письменном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пояснении к ходатайству, полученную при собеседовании с ним (при ее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наличии);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   3)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(или)отдельных действий;</w:t>
      </w:r>
    </w:p>
    <w:p w14:paraId="3A5AB423" w14:textId="26D07237" w:rsidR="00301BB0" w:rsidRPr="00AA12F6" w:rsidRDefault="00AA12F6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  4) анализ возможности возникновения у муниципального служащего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конфликта интересов в случае его участия на безвозмездной основе в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управлении некоммерческой организацией</w:t>
      </w:r>
      <w:r w:rsidR="00301BB0" w:rsidRPr="00AA12F6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3E8330A5" w14:textId="77777777" w:rsidR="00415B90" w:rsidRPr="00AA12F6" w:rsidRDefault="00301BB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5) мотивированный вывод по результатам предварительного рассмотрения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ходатайства.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   7. По результатам рассмотрения ходатайства и мотивированного заключения представитель нанимателя (работодатель) в течение семи рабочих дней со дня получения мотивированного заключения принимает одно из следующих решений: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   1) разрешить муниципальному служащему участвовать на безвозмездной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основе в управлении некоммерческой организацией;</w:t>
      </w:r>
    </w:p>
    <w:p w14:paraId="2B316C3E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</w:rPr>
        <w:t xml:space="preserve">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2) отказать муниципальному служащему в участии на безвозмездной основе в управлении некоммерческой организацией. </w:t>
      </w:r>
    </w:p>
    <w:p w14:paraId="75D88D7B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8. Решение представителя нанимателя (работодателя) оформляется путем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проставления соответствующей резолюции на ходатайстве. </w:t>
      </w:r>
    </w:p>
    <w:p w14:paraId="6626C057" w14:textId="416C0E66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9. Ходатайство и мотивированное заключение могут быть направлены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представителем нанимателя (работодателем)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</w:t>
      </w:r>
      <w:r w:rsidR="00AA12F6" w:rsidRPr="00AA12F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на предмет наличия у</w:t>
      </w:r>
      <w:r w:rsidR="00AA12F6" w:rsidRPr="00AA12F6">
        <w:rPr>
          <w:color w:val="000000" w:themeColor="text1"/>
          <w:sz w:val="26"/>
          <w:szCs w:val="26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муниципального служащего, представившего ходатайство, личной</w:t>
      </w:r>
      <w:r w:rsidR="00AA12F6" w:rsidRPr="00AA12F6">
        <w:rPr>
          <w:color w:val="000000" w:themeColor="text1"/>
          <w:sz w:val="26"/>
          <w:szCs w:val="26"/>
        </w:rPr>
        <w:t xml:space="preserve">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заинтересованности и возможности возникновения конфликта интересов в случае его участия в управлении некоммерческой организацией. В этом случае течение срока, предусмотренного частью 7 настоящей статьи, начинается со дня получения представителем нанимателя (работодателем) протокола соответствующего заседания комиссии (или его копии).</w:t>
      </w:r>
    </w:p>
    <w:p w14:paraId="26110D5D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По результатам рассмотрения на заседании комиссии ходатайства и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мотивированного заключения представитель нанимателя (работодатель)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принимает одно из решений, предусмотренных частью 7 настоящей статьи.</w:t>
      </w:r>
    </w:p>
    <w:p w14:paraId="31F7AA8B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10. Основанием для принятия решения, предусмотренного пунктом 2 части 7настоящей статьи, является возникновение конфликта интересов или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возможность возникновения конфликта интересов в случае участия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муниципального служащего на безвозмездной основе в управлении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некоммерческой организацией.</w:t>
      </w:r>
    </w:p>
    <w:p w14:paraId="444EA4A9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11. Кадровая служба (должностное лицо) в течение трех рабочих дней со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дня принятия представителем нанимателя (работодателем) решения по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результатам рассмотрения ходатайства в письменной форме уведомляет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муниципального служащего о принятом решении.</w:t>
      </w:r>
    </w:p>
    <w:p w14:paraId="4C81A164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</w:rPr>
        <w:t xml:space="preserve">   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12. Муниципальный служащий, участвующий в управлении некоммерческой организацией, обязан незамедлительно в письменной форме уведомить представителя нанимателя (работодателя): </w:t>
      </w:r>
    </w:p>
    <w:p w14:paraId="2C4854B0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lastRenderedPageBreak/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1) об изменении наименования, местонахождения и адреса некоммерческой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организации;</w:t>
      </w:r>
    </w:p>
    <w:p w14:paraId="081FC298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2) о реорганизации некоммерческой организации;</w:t>
      </w:r>
    </w:p>
    <w:p w14:paraId="7DD1CE00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3) об изменении единоличного исполнительного органа или коллегиального органа, в качестве которого или в качестве члена которого муниципальный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14:paraId="6A2A1130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4) об изменении функций, которые возложены на муниципального служащего, участвующего в управлении некоммерческой организацией;</w:t>
      </w:r>
    </w:p>
    <w:p w14:paraId="35839A50" w14:textId="77777777" w:rsidR="00415B90" w:rsidRPr="00AA12F6" w:rsidRDefault="00415B90" w:rsidP="00AA12F6">
      <w:pPr>
        <w:jc w:val="both"/>
        <w:rPr>
          <w:color w:val="000000" w:themeColor="text1"/>
          <w:sz w:val="26"/>
          <w:szCs w:val="26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5) о прекращении участия в управлении некоммерческой организацией;</w:t>
      </w:r>
    </w:p>
    <w:p w14:paraId="1B1C0428" w14:textId="204C9568" w:rsidR="006A76F7" w:rsidRPr="00AA12F6" w:rsidRDefault="00415B90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</w:rPr>
        <w:t xml:space="preserve">    </w:t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6) о замещении иной должности муниципальной службы, если при ее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замещении участие на безвозмездной основе в управлении некоммерческой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организацией допускается с разрешения представителя нанимателя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(работодателя).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    13. Ходатайство, мотивированное заключение, решение комиссии по</w:t>
      </w:r>
      <w:r w:rsidR="006A76F7" w:rsidRPr="00AA12F6">
        <w:rPr>
          <w:color w:val="000000" w:themeColor="text1"/>
          <w:sz w:val="26"/>
          <w:szCs w:val="26"/>
        </w:rPr>
        <w:br/>
      </w:r>
      <w:r w:rsidR="006A76F7" w:rsidRPr="00AA12F6">
        <w:rPr>
          <w:color w:val="000000" w:themeColor="text1"/>
          <w:sz w:val="26"/>
          <w:szCs w:val="26"/>
          <w:shd w:val="clear" w:color="auto" w:fill="FFFFFF"/>
        </w:rPr>
        <w:t>соблюдению требований к служебному поведению муниципальных служащих и урегулированию конфликта интересов и иные материалы, связанные с рассмотрением ходатайства (при их наличии), приобщаются к личному делу муниципального служащего.»</w:t>
      </w:r>
    </w:p>
    <w:p w14:paraId="350C7340" w14:textId="77777777" w:rsidR="00A56FAC" w:rsidRPr="00AA12F6" w:rsidRDefault="00A56FAC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3791E993" w14:textId="07EF9882" w:rsidR="00534DE0" w:rsidRPr="00AA12F6" w:rsidRDefault="00534DE0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   1.</w:t>
      </w:r>
      <w:r w:rsidR="008265C4" w:rsidRPr="00AA12F6">
        <w:rPr>
          <w:bCs/>
          <w:sz w:val="26"/>
          <w:szCs w:val="26"/>
        </w:rPr>
        <w:t>7</w:t>
      </w:r>
      <w:r w:rsidRPr="00AA12F6">
        <w:rPr>
          <w:bCs/>
          <w:sz w:val="26"/>
          <w:szCs w:val="26"/>
        </w:rPr>
        <w:t>.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/>
          <w:sz w:val="26"/>
          <w:szCs w:val="26"/>
          <w:u w:val="single"/>
        </w:rPr>
        <w:t>часть 3 статьи 15.3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Cs/>
          <w:sz w:val="26"/>
          <w:szCs w:val="26"/>
        </w:rPr>
        <w:t xml:space="preserve"> Положения изложить в новой редакции следующего содержания:</w:t>
      </w:r>
    </w:p>
    <w:p w14:paraId="172645D5" w14:textId="77777777" w:rsidR="00534DE0" w:rsidRPr="00AA12F6" w:rsidRDefault="00534DE0" w:rsidP="00AA12F6">
      <w:pPr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3. Организация проверки возлагается на кадровую службу соответствующего органа местного самоуправления.</w:t>
      </w:r>
    </w:p>
    <w:p w14:paraId="2A8C06F9" w14:textId="4A9A7739" w:rsidR="00534DE0" w:rsidRPr="00AA12F6" w:rsidRDefault="00534DE0" w:rsidP="00AA12F6">
      <w:pPr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 xml:space="preserve">      Организация проверки в отношении муниципального служащего, замещающего должность главы местной администрации по контракту, возлагается на кадровую службу представительного органа соответствующего муниципального образования</w:t>
      </w:r>
      <w:r w:rsidRPr="00AA12F6">
        <w:rPr>
          <w:bCs/>
          <w:sz w:val="26"/>
          <w:szCs w:val="26"/>
        </w:rPr>
        <w:t>»</w:t>
      </w:r>
    </w:p>
    <w:p w14:paraId="22DC90DD" w14:textId="77777777" w:rsidR="00A56FAC" w:rsidRPr="00AA12F6" w:rsidRDefault="00A56FAC" w:rsidP="00AA12F6">
      <w:pPr>
        <w:jc w:val="both"/>
        <w:rPr>
          <w:bCs/>
          <w:sz w:val="26"/>
          <w:szCs w:val="26"/>
        </w:rPr>
      </w:pPr>
    </w:p>
    <w:p w14:paraId="7D68DC22" w14:textId="405C7795" w:rsidR="00534DE0" w:rsidRPr="00AA12F6" w:rsidRDefault="00534DE0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  1.</w:t>
      </w:r>
      <w:r w:rsidR="008265C4" w:rsidRPr="00AA12F6">
        <w:rPr>
          <w:bCs/>
          <w:sz w:val="26"/>
          <w:szCs w:val="26"/>
        </w:rPr>
        <w:t>8</w:t>
      </w:r>
      <w:r w:rsidRPr="00AA12F6">
        <w:rPr>
          <w:bCs/>
          <w:sz w:val="26"/>
          <w:szCs w:val="26"/>
        </w:rPr>
        <w:t xml:space="preserve">. </w:t>
      </w:r>
      <w:r w:rsidRPr="00AA12F6">
        <w:rPr>
          <w:b/>
          <w:sz w:val="26"/>
          <w:szCs w:val="26"/>
          <w:u w:val="single"/>
        </w:rPr>
        <w:t>часть 4 статьи 15.</w:t>
      </w:r>
      <w:r w:rsidR="004A1909" w:rsidRPr="00AA12F6">
        <w:rPr>
          <w:b/>
          <w:sz w:val="26"/>
          <w:szCs w:val="26"/>
          <w:u w:val="single"/>
        </w:rPr>
        <w:t>3</w:t>
      </w:r>
      <w:r w:rsidRPr="00AA12F6">
        <w:rPr>
          <w:bCs/>
          <w:sz w:val="26"/>
          <w:szCs w:val="26"/>
        </w:rPr>
        <w:t xml:space="preserve"> Положения изложить в новой редакции следующего содержания:</w:t>
      </w:r>
    </w:p>
    <w:p w14:paraId="0A0BC30B" w14:textId="563E7FF9" w:rsidR="00F17C73" w:rsidRPr="00AA12F6" w:rsidRDefault="00F17C73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4. Основанием для проведения проверки является поступление гражданина на муниципальную службу, а также поступившая в соответствующий орган местного самоуправления  в письменной форме:</w:t>
      </w:r>
    </w:p>
    <w:p w14:paraId="0046465B" w14:textId="6472B4D4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1) информация кадровой службы соответствующего органа местного самоуправления о непредставлении муниципальным служащим, указанным в подпункте "б" пункта 1 части 1 настоящей статьи,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2305BDDE" w14:textId="1321E2E7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2) информация, свидетельствующая о недостоверности и (или) неполноте сведений, указанных в пунктах 1 и 2 части 1 настоящей статьи, и (или) о несоблюдении муниципальным служащим требований к служебному поведению, представленная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2E51B8F4" w14:textId="77777777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lastRenderedPageBreak/>
        <w:t>3) информация, свидетельствующая о недостоверности и (или) неполноте сведений, указанных в пунктах 1 и 2 части 1 настоящей статьи,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14:paraId="10313F90" w14:textId="77777777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а) правоохранительными и другими государственными органами, органами местного самоуправления и их должностными лицами;</w:t>
      </w:r>
    </w:p>
    <w:p w14:paraId="4C601F66" w14:textId="77777777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14:paraId="1EA16CB7" w14:textId="77777777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в) Общественной палатой Российской Федерации, Общественной палатой Кировской области;</w:t>
      </w:r>
    </w:p>
    <w:p w14:paraId="4CFDCF51" w14:textId="6B185198" w:rsidR="00F17C73" w:rsidRPr="00AA12F6" w:rsidRDefault="00F17C73" w:rsidP="00AA12F6">
      <w:pPr>
        <w:pStyle w:val="formattext"/>
        <w:spacing w:before="0" w:beforeAutospacing="0" w:after="0" w:afterAutospacing="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>г) редакциями общероссийских, региональных и местных средств массовой информации.</w:t>
      </w:r>
      <w:r w:rsidRPr="00AA12F6">
        <w:rPr>
          <w:bCs/>
          <w:sz w:val="26"/>
          <w:szCs w:val="26"/>
        </w:rPr>
        <w:t>»</w:t>
      </w:r>
    </w:p>
    <w:p w14:paraId="1EFF16C0" w14:textId="77777777" w:rsidR="00A56FAC" w:rsidRPr="00AA12F6" w:rsidRDefault="00A56FAC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2B3F36EA" w14:textId="6F5A282D" w:rsidR="004A1909" w:rsidRPr="00AA12F6" w:rsidRDefault="004A1909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  1.</w:t>
      </w:r>
      <w:r w:rsidR="008265C4" w:rsidRPr="00AA12F6">
        <w:rPr>
          <w:bCs/>
          <w:sz w:val="26"/>
          <w:szCs w:val="26"/>
        </w:rPr>
        <w:t>9</w:t>
      </w:r>
      <w:r w:rsidRPr="00AA12F6">
        <w:rPr>
          <w:bCs/>
          <w:sz w:val="26"/>
          <w:szCs w:val="26"/>
        </w:rPr>
        <w:t>.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/>
          <w:sz w:val="26"/>
          <w:szCs w:val="26"/>
          <w:u w:val="single"/>
        </w:rPr>
        <w:t>часть 6 статьи 15.3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Cs/>
          <w:sz w:val="26"/>
          <w:szCs w:val="26"/>
        </w:rPr>
        <w:t>Положения изложить в новой редакции следующего содержания:</w:t>
      </w:r>
    </w:p>
    <w:p w14:paraId="1AD423DD" w14:textId="4208CB4C" w:rsidR="004A1909" w:rsidRPr="00AA12F6" w:rsidRDefault="004A1909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6. При проведении проверки уполномоченные должностные лица кадровой службы соответствующего органа местного самоуправления, осуществляют следующие мероприятия:</w:t>
      </w:r>
    </w:p>
    <w:p w14:paraId="577093A0" w14:textId="43323479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1) проводят беседу с гражданином или муниципальным служащим;</w:t>
      </w:r>
    </w:p>
    <w:p w14:paraId="14DC3FC3" w14:textId="56A879D1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2) 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14:paraId="6086DF20" w14:textId="2C359581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3)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14:paraId="312AACD0" w14:textId="4F8525D2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4)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 органы, органы местного самоуправления, в организации об имеющихся у них сведениях:</w:t>
      </w:r>
    </w:p>
    <w:p w14:paraId="4D346767" w14:textId="6F1996DB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а)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6E6FAAF7" w14:textId="7D7E9607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б) 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14:paraId="4CFEA9AF" w14:textId="7E9CF1CF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в) о соблюдении муниципальным служащим требований к служебному поведению;</w:t>
      </w:r>
    </w:p>
    <w:p w14:paraId="60C08466" w14:textId="4658071B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5) наводят справки у физических лиц и получают от них информацию с их согласия;</w:t>
      </w:r>
    </w:p>
    <w:p w14:paraId="0D36F821" w14:textId="6B5BFB4D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lastRenderedPageBreak/>
        <w:t xml:space="preserve">    6)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  <w:r w:rsidRPr="00AA12F6">
        <w:rPr>
          <w:bCs/>
          <w:sz w:val="26"/>
          <w:szCs w:val="26"/>
        </w:rPr>
        <w:t>»</w:t>
      </w:r>
    </w:p>
    <w:p w14:paraId="42C4B8F3" w14:textId="77777777" w:rsidR="00A56FAC" w:rsidRPr="00AA12F6" w:rsidRDefault="00A56FAC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017CB94B" w14:textId="4ADC2B5F" w:rsidR="004A1909" w:rsidRPr="00AA12F6" w:rsidRDefault="004A1909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  1.</w:t>
      </w:r>
      <w:r w:rsidR="008265C4" w:rsidRPr="00AA12F6">
        <w:rPr>
          <w:bCs/>
          <w:sz w:val="26"/>
          <w:szCs w:val="26"/>
        </w:rPr>
        <w:t>10</w:t>
      </w:r>
      <w:r w:rsidRPr="00AA12F6">
        <w:rPr>
          <w:bCs/>
          <w:sz w:val="26"/>
          <w:szCs w:val="26"/>
        </w:rPr>
        <w:t>.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/>
          <w:sz w:val="26"/>
          <w:szCs w:val="26"/>
          <w:u w:val="single"/>
        </w:rPr>
        <w:t>часть 9 статьи 15.3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Cs/>
          <w:sz w:val="26"/>
          <w:szCs w:val="26"/>
        </w:rPr>
        <w:t xml:space="preserve"> Положения изложить в новой редакции следующего содержания:</w:t>
      </w:r>
    </w:p>
    <w:p w14:paraId="19B36A4C" w14:textId="4C5A82A1" w:rsidR="004A1909" w:rsidRPr="00AA12F6" w:rsidRDefault="004A1909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9. Кадровая служба соответствующего органа местного самоуправления обеспечивает:</w:t>
      </w:r>
    </w:p>
    <w:p w14:paraId="13019BEF" w14:textId="3915924B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1)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акта;</w:t>
      </w:r>
    </w:p>
    <w:p w14:paraId="47CD5D3F" w14:textId="06E210E0" w:rsidR="004A1909" w:rsidRPr="00AA12F6" w:rsidRDefault="004A1909" w:rsidP="00AA12F6">
      <w:pPr>
        <w:pStyle w:val="formattext"/>
        <w:spacing w:before="0" w:beforeAutospacing="0" w:after="0" w:afterAutospacing="0"/>
        <w:jc w:val="both"/>
        <w:rPr>
          <w:bCs/>
          <w:sz w:val="26"/>
          <w:szCs w:val="26"/>
        </w:rPr>
      </w:pPr>
      <w:r w:rsidRPr="00AA12F6">
        <w:rPr>
          <w:sz w:val="26"/>
          <w:szCs w:val="26"/>
        </w:rPr>
        <w:t xml:space="preserve">     2)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настоящей статьей,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 В качестве уважительных причин могут расцениваться обстоятельства, препятствовавшие муниципальному служащему, гражданину своевременно обратиться в кадровую службу соответствующего органа местного самоуправления,</w:t>
      </w:r>
      <w:r w:rsidR="00E631FA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>(болезнь муниципального служащего, гражданина, нахождение его в командировке, необходимость осуществления ухода за тяжелобольными членами семьи и иные подобные обстоятельства)</w:t>
      </w:r>
      <w:r w:rsidRPr="00AA12F6">
        <w:rPr>
          <w:bCs/>
          <w:sz w:val="26"/>
          <w:szCs w:val="26"/>
        </w:rPr>
        <w:t>»</w:t>
      </w:r>
    </w:p>
    <w:p w14:paraId="29AE1155" w14:textId="77777777" w:rsidR="00A56FAC" w:rsidRPr="00AA12F6" w:rsidRDefault="00A56FAC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7AE5D805" w14:textId="77A11F31" w:rsidR="00C07EA3" w:rsidRPr="00AA12F6" w:rsidRDefault="00C07EA3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1.</w:t>
      </w:r>
      <w:r w:rsidR="008265C4" w:rsidRPr="00AA12F6">
        <w:rPr>
          <w:bCs/>
          <w:sz w:val="26"/>
          <w:szCs w:val="26"/>
        </w:rPr>
        <w:t>11</w:t>
      </w:r>
      <w:r w:rsidRPr="00AA12F6">
        <w:rPr>
          <w:bCs/>
          <w:sz w:val="26"/>
          <w:szCs w:val="26"/>
        </w:rPr>
        <w:t>.</w:t>
      </w:r>
      <w:r w:rsidRPr="00AA12F6">
        <w:rPr>
          <w:bCs/>
          <w:sz w:val="26"/>
          <w:szCs w:val="26"/>
          <w:u w:val="single"/>
        </w:rPr>
        <w:t xml:space="preserve">  </w:t>
      </w:r>
      <w:r w:rsidRPr="00AA12F6">
        <w:rPr>
          <w:b/>
          <w:sz w:val="26"/>
          <w:szCs w:val="26"/>
          <w:u w:val="single"/>
        </w:rPr>
        <w:t>пункт 3 части 10 статьи 15.3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Cs/>
          <w:sz w:val="26"/>
          <w:szCs w:val="26"/>
        </w:rPr>
        <w:t>Положения изложить в новой редакции следующего содержания:</w:t>
      </w:r>
    </w:p>
    <w:p w14:paraId="1FF146E0" w14:textId="73893A53" w:rsidR="00C07EA3" w:rsidRPr="00AA12F6" w:rsidRDefault="00C07EA3" w:rsidP="00AA12F6">
      <w:pPr>
        <w:pStyle w:val="formattext"/>
        <w:spacing w:before="0" w:beforeAutospacing="0" w:after="0" w:afterAutospacing="0"/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>«</w:t>
      </w:r>
      <w:r w:rsidRPr="00AA12F6">
        <w:rPr>
          <w:sz w:val="26"/>
          <w:szCs w:val="26"/>
        </w:rPr>
        <w:t>3)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вопросам, указанным в пункте 2 части 9 настоящей статьи.</w:t>
      </w:r>
      <w:r w:rsidRPr="00AA12F6">
        <w:rPr>
          <w:bCs/>
          <w:sz w:val="26"/>
          <w:szCs w:val="26"/>
        </w:rPr>
        <w:t>»</w:t>
      </w:r>
    </w:p>
    <w:p w14:paraId="728F8054" w14:textId="77777777" w:rsidR="00A56FAC" w:rsidRPr="00AA12F6" w:rsidRDefault="00A56FAC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64E5A931" w14:textId="50340B44" w:rsidR="00C07EA3" w:rsidRPr="00AA12F6" w:rsidRDefault="00C07EA3" w:rsidP="00AA12F6">
      <w:pPr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 xml:space="preserve">      1.1</w:t>
      </w:r>
      <w:r w:rsidR="008265C4" w:rsidRPr="00AA12F6">
        <w:rPr>
          <w:bCs/>
          <w:sz w:val="26"/>
          <w:szCs w:val="26"/>
        </w:rPr>
        <w:t>2</w:t>
      </w:r>
      <w:r w:rsidRPr="00AA12F6">
        <w:rPr>
          <w:bCs/>
          <w:sz w:val="26"/>
          <w:szCs w:val="26"/>
        </w:rPr>
        <w:t>.</w:t>
      </w:r>
      <w:r w:rsidRPr="00AA12F6">
        <w:rPr>
          <w:bCs/>
          <w:sz w:val="26"/>
          <w:szCs w:val="26"/>
          <w:u w:val="single"/>
        </w:rPr>
        <w:t xml:space="preserve">  </w:t>
      </w:r>
      <w:r w:rsidRPr="00AA12F6">
        <w:rPr>
          <w:b/>
          <w:sz w:val="26"/>
          <w:szCs w:val="26"/>
          <w:u w:val="single"/>
        </w:rPr>
        <w:t>часть 12,13,14,15 статьи 15.3</w:t>
      </w:r>
      <w:r w:rsidRPr="00AA12F6">
        <w:rPr>
          <w:bCs/>
          <w:sz w:val="26"/>
          <w:szCs w:val="26"/>
          <w:u w:val="single"/>
        </w:rPr>
        <w:t xml:space="preserve"> </w:t>
      </w:r>
      <w:r w:rsidRPr="00AA12F6">
        <w:rPr>
          <w:bCs/>
          <w:sz w:val="26"/>
          <w:szCs w:val="26"/>
        </w:rPr>
        <w:t>Положения изложить в новой редакции следующего содержания:</w:t>
      </w:r>
    </w:p>
    <w:p w14:paraId="3D1707B7" w14:textId="56D42F41" w:rsidR="00C07EA3" w:rsidRPr="00AA12F6" w:rsidRDefault="00C07EA3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«</w:t>
      </w:r>
      <w:r w:rsidRPr="00AA12F6">
        <w:rPr>
          <w:sz w:val="26"/>
          <w:szCs w:val="26"/>
        </w:rPr>
        <w:t>12. По окончании проведения проверки кадровая служба соответствующего органа местного самоуправления обязана ознакомить муниципального служащего, гражданина с ее результатами в течение пяти рабочих дней.</w:t>
      </w:r>
    </w:p>
    <w:p w14:paraId="378FDB49" w14:textId="044E05E7" w:rsidR="00C07EA3" w:rsidRPr="00AA12F6" w:rsidRDefault="00C07EA3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13. В течение пяти рабочих дней с момента окончания проверки кадровая служба соответствующего органа местного самоуправления</w:t>
      </w:r>
      <w:r w:rsidR="009601D0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>представляет представителю нанимателя (работодателю) доклад о ее результатах. При этом в докладе должно содержаться одно из следующих предложений:</w:t>
      </w:r>
    </w:p>
    <w:p w14:paraId="24DC5743" w14:textId="55199014" w:rsidR="00C07EA3" w:rsidRPr="00AA12F6" w:rsidRDefault="009601D0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</w:t>
      </w:r>
      <w:r w:rsidR="00C07EA3" w:rsidRPr="00AA12F6">
        <w:rPr>
          <w:sz w:val="26"/>
          <w:szCs w:val="26"/>
        </w:rPr>
        <w:t>1) о назначении гражданина на должность муниципальной службы;</w:t>
      </w:r>
    </w:p>
    <w:p w14:paraId="340C73B7" w14:textId="542BB823" w:rsidR="00C07EA3" w:rsidRPr="00AA12F6" w:rsidRDefault="009601D0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</w:t>
      </w:r>
      <w:r w:rsidR="00C07EA3" w:rsidRPr="00AA12F6">
        <w:rPr>
          <w:sz w:val="26"/>
          <w:szCs w:val="26"/>
        </w:rPr>
        <w:t>2) об отказе гражданину в назначении на должность муниципальной службы;</w:t>
      </w:r>
    </w:p>
    <w:p w14:paraId="5CC00D2B" w14:textId="6C6F3BD6" w:rsidR="00C07EA3" w:rsidRPr="00AA12F6" w:rsidRDefault="009601D0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</w:t>
      </w:r>
      <w:r w:rsidR="00C07EA3" w:rsidRPr="00AA12F6">
        <w:rPr>
          <w:sz w:val="26"/>
          <w:szCs w:val="26"/>
        </w:rPr>
        <w:t>3) об отсутствии оснований для привлечения муниципального служащего к ответственности, предусмотренной законодательством Российской Федерации;</w:t>
      </w:r>
    </w:p>
    <w:p w14:paraId="4EC614B8" w14:textId="0C0688C2" w:rsidR="00C07EA3" w:rsidRPr="00AA12F6" w:rsidRDefault="009601D0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</w:t>
      </w:r>
      <w:r w:rsidR="00C07EA3" w:rsidRPr="00AA12F6">
        <w:rPr>
          <w:sz w:val="26"/>
          <w:szCs w:val="26"/>
        </w:rPr>
        <w:t>4) о привлечении муниципального служащего к ответственности, предусмотренной законодательством Российской Федерации;</w:t>
      </w:r>
    </w:p>
    <w:p w14:paraId="2015B87A" w14:textId="7ACED932" w:rsidR="00C07EA3" w:rsidRPr="00AA12F6" w:rsidRDefault="009601D0" w:rsidP="00AA12F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     </w:t>
      </w:r>
      <w:r w:rsidR="00C07EA3" w:rsidRPr="00AA12F6">
        <w:rPr>
          <w:sz w:val="26"/>
          <w:szCs w:val="26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7C52EDCB" w14:textId="4D158107" w:rsidR="00C07EA3" w:rsidRPr="00AA12F6" w:rsidRDefault="00C07EA3" w:rsidP="00AA12F6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12F6">
        <w:rPr>
          <w:sz w:val="26"/>
          <w:szCs w:val="26"/>
        </w:rPr>
        <w:lastRenderedPageBreak/>
        <w:t>14. Сведения о результатах проверки на основании правового акта представителя нанимателя (работодателя) представляются кадровой службой соответствующего органа местного самоуправления</w:t>
      </w:r>
      <w:r w:rsidR="009601D0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>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пункте 3 части 4 настоящей статьи, представившим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</w:p>
    <w:p w14:paraId="16CFB867" w14:textId="0CC949C7" w:rsidR="00534DE0" w:rsidRPr="00AA12F6" w:rsidRDefault="00C07EA3" w:rsidP="00AA12F6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sz w:val="26"/>
          <w:szCs w:val="26"/>
        </w:rPr>
        <w:t>15. При установлении в ходе проверки кадровой службой соответствующего органа местного самоуправления</w:t>
      </w:r>
      <w:r w:rsidR="009601D0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>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  <w:r w:rsidRPr="00AA12F6">
        <w:rPr>
          <w:color w:val="000000" w:themeColor="text1"/>
          <w:sz w:val="26"/>
          <w:szCs w:val="26"/>
          <w:shd w:val="clear" w:color="auto" w:fill="FFFFFF"/>
        </w:rPr>
        <w:t>»</w:t>
      </w:r>
    </w:p>
    <w:p w14:paraId="21200AEC" w14:textId="77777777" w:rsidR="00A56FAC" w:rsidRPr="00AA12F6" w:rsidRDefault="00A56FAC" w:rsidP="00AA12F6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7BAF9DE2" w14:textId="630A67E1" w:rsidR="008265C4" w:rsidRPr="00AA12F6" w:rsidRDefault="008265C4" w:rsidP="00AA12F6">
      <w:pPr>
        <w:jc w:val="both"/>
        <w:rPr>
          <w:bCs/>
          <w:sz w:val="26"/>
          <w:szCs w:val="26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     1.13 </w:t>
      </w:r>
      <w:r w:rsidRPr="00AA12F6">
        <w:rPr>
          <w:b/>
          <w:bCs/>
          <w:sz w:val="26"/>
          <w:szCs w:val="26"/>
          <w:u w:val="single"/>
        </w:rPr>
        <w:t xml:space="preserve">главу 3 «Правовое положение (статус) муниципального служащего» дополнить статьей 15.4  </w:t>
      </w:r>
      <w:r w:rsidRPr="00AA12F6">
        <w:rPr>
          <w:bCs/>
          <w:sz w:val="26"/>
          <w:szCs w:val="26"/>
        </w:rPr>
        <w:t>следующего содержания:</w:t>
      </w:r>
    </w:p>
    <w:p w14:paraId="21400FD6" w14:textId="77777777" w:rsidR="00AA12F6" w:rsidRPr="00AA12F6" w:rsidRDefault="00AA12F6" w:rsidP="00AA12F6">
      <w:pPr>
        <w:jc w:val="both"/>
        <w:rPr>
          <w:bCs/>
          <w:sz w:val="26"/>
          <w:szCs w:val="26"/>
        </w:rPr>
      </w:pPr>
    </w:p>
    <w:p w14:paraId="1B48E489" w14:textId="66A47181" w:rsidR="008265C4" w:rsidRPr="00AA12F6" w:rsidRDefault="008265C4" w:rsidP="00AA12F6">
      <w:pPr>
        <w:ind w:firstLine="540"/>
        <w:jc w:val="both"/>
        <w:rPr>
          <w:bCs/>
          <w:sz w:val="26"/>
          <w:szCs w:val="26"/>
        </w:rPr>
      </w:pPr>
      <w:bookmarkStart w:id="4" w:name="_Hlk161127680"/>
      <w:r w:rsidRPr="00AA12F6">
        <w:rPr>
          <w:bCs/>
          <w:sz w:val="26"/>
          <w:szCs w:val="26"/>
        </w:rPr>
        <w:t>"</w:t>
      </w:r>
      <w:r w:rsidRPr="00AA12F6">
        <w:rPr>
          <w:b/>
          <w:sz w:val="26"/>
          <w:szCs w:val="26"/>
        </w:rPr>
        <w:t>Статья 15.4.</w:t>
      </w:r>
      <w:r w:rsidRPr="00AA12F6">
        <w:rPr>
          <w:bCs/>
          <w:sz w:val="26"/>
          <w:szCs w:val="26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14:paraId="567411F1" w14:textId="77777777" w:rsidR="008265C4" w:rsidRPr="00AA12F6" w:rsidRDefault="008265C4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>1. Гражданин при поступлении на муниципальную службу представляет анкету.</w:t>
      </w:r>
    </w:p>
    <w:p w14:paraId="3DE130E7" w14:textId="77777777" w:rsidR="008265C4" w:rsidRPr="00AA12F6" w:rsidRDefault="008265C4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031DEC68" w14:textId="77777777" w:rsidR="008265C4" w:rsidRPr="00AA12F6" w:rsidRDefault="008265C4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2E030722" w14:textId="5E4D62EB" w:rsidR="008265C4" w:rsidRPr="00AA12F6" w:rsidRDefault="008265C4" w:rsidP="00AA12F6">
      <w:pPr>
        <w:ind w:firstLine="540"/>
        <w:jc w:val="both"/>
        <w:rPr>
          <w:bCs/>
          <w:sz w:val="26"/>
          <w:szCs w:val="26"/>
        </w:rPr>
      </w:pPr>
      <w:r w:rsidRPr="00AA12F6">
        <w:rPr>
          <w:bCs/>
          <w:sz w:val="26"/>
          <w:szCs w:val="26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14:paraId="59D8B027" w14:textId="77777777" w:rsidR="00A56FAC" w:rsidRPr="00AA12F6" w:rsidRDefault="00A56FAC" w:rsidP="00AA12F6">
      <w:pPr>
        <w:ind w:firstLine="540"/>
        <w:jc w:val="both"/>
        <w:rPr>
          <w:bCs/>
          <w:sz w:val="26"/>
          <w:szCs w:val="26"/>
        </w:rPr>
      </w:pPr>
    </w:p>
    <w:bookmarkEnd w:id="4"/>
    <w:p w14:paraId="5F602B25" w14:textId="7B6BCB6F" w:rsidR="008265C4" w:rsidRPr="00AA12F6" w:rsidRDefault="00FA1A6B" w:rsidP="00AA12F6">
      <w:pPr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sz w:val="26"/>
          <w:szCs w:val="26"/>
        </w:rPr>
        <w:t xml:space="preserve">        </w:t>
      </w:r>
      <w:r w:rsidR="008265C4" w:rsidRPr="00AA12F6">
        <w:rPr>
          <w:sz w:val="26"/>
          <w:szCs w:val="26"/>
        </w:rPr>
        <w:t xml:space="preserve">1.14 </w:t>
      </w:r>
      <w:r w:rsidRPr="00AA12F6">
        <w:rPr>
          <w:sz w:val="26"/>
          <w:szCs w:val="26"/>
        </w:rPr>
        <w:t xml:space="preserve"> </w:t>
      </w:r>
      <w:r w:rsidR="008265C4" w:rsidRPr="00AA12F6">
        <w:rPr>
          <w:b/>
          <w:bCs/>
          <w:color w:val="000000"/>
          <w:sz w:val="26"/>
          <w:szCs w:val="26"/>
          <w:u w:val="single"/>
          <w:shd w:val="clear" w:color="auto" w:fill="FFFFFF"/>
        </w:rPr>
        <w:t>в статье 16</w:t>
      </w:r>
      <w:r w:rsidR="008265C4" w:rsidRPr="00AA12F6">
        <w:rPr>
          <w:color w:val="000000"/>
          <w:sz w:val="26"/>
          <w:szCs w:val="26"/>
          <w:shd w:val="clear" w:color="auto" w:fill="FFFFFF"/>
        </w:rPr>
        <w:t xml:space="preserve"> 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</w:t>
      </w:r>
      <w:r w:rsidR="008265C4" w:rsidRPr="00AA12F6">
        <w:rPr>
          <w:color w:val="000000"/>
          <w:sz w:val="26"/>
          <w:szCs w:val="26"/>
          <w:shd w:val="clear" w:color="auto" w:fill="FFFFFF"/>
        </w:rPr>
        <w:t>Положения:</w:t>
      </w:r>
    </w:p>
    <w:p w14:paraId="07640DE0" w14:textId="6831FAA5" w:rsidR="008265C4" w:rsidRPr="00AA12F6" w:rsidRDefault="0005164D" w:rsidP="00AA12F6">
      <w:pPr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8265C4" w:rsidRPr="00AA12F6">
        <w:rPr>
          <w:color w:val="000000"/>
          <w:sz w:val="26"/>
          <w:szCs w:val="26"/>
          <w:shd w:val="clear" w:color="auto" w:fill="FFFFFF"/>
        </w:rPr>
        <w:t>а)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</w:t>
      </w:r>
      <w:r w:rsidR="008265C4" w:rsidRPr="00AA12F6">
        <w:rPr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="008265C4" w:rsidRPr="00AA12F6">
          <w:rPr>
            <w:rStyle w:val="a6"/>
            <w:color w:val="auto"/>
            <w:sz w:val="26"/>
            <w:szCs w:val="26"/>
            <w:shd w:val="clear" w:color="auto" w:fill="FFFFFF"/>
          </w:rPr>
          <w:t>пункт 2 части 3</w:t>
        </w:r>
      </w:hyperlink>
      <w:r w:rsidR="008265C4" w:rsidRPr="00AA12F6">
        <w:rPr>
          <w:color w:val="000000"/>
          <w:sz w:val="26"/>
          <w:szCs w:val="26"/>
          <w:shd w:val="clear" w:color="auto" w:fill="FFFFFF"/>
        </w:rPr>
        <w:t> изложить в следующей редакции:</w:t>
      </w:r>
    </w:p>
    <w:p w14:paraId="2474FF47" w14:textId="7A83347C" w:rsidR="008265C4" w:rsidRPr="00AA12F6" w:rsidRDefault="008265C4" w:rsidP="00AA12F6">
      <w:pPr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"2) </w:t>
      </w:r>
      <w:bookmarkStart w:id="5" w:name="_Hlk161127532"/>
      <w:r w:rsidRPr="00AA12F6">
        <w:rPr>
          <w:color w:val="000000"/>
          <w:sz w:val="26"/>
          <w:szCs w:val="26"/>
          <w:shd w:val="clear" w:color="auto" w:fill="FFFFFF"/>
        </w:rPr>
        <w:t>анкету, предусмотренную статьей 15.</w:t>
      </w:r>
      <w:r w:rsidR="00A56FAC" w:rsidRPr="00AA12F6">
        <w:rPr>
          <w:color w:val="000000"/>
          <w:sz w:val="26"/>
          <w:szCs w:val="26"/>
          <w:shd w:val="clear" w:color="auto" w:fill="FFFFFF"/>
        </w:rPr>
        <w:t>4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настоящего Федерального закона;</w:t>
      </w:r>
      <w:bookmarkEnd w:id="5"/>
      <w:r w:rsidRPr="00AA12F6">
        <w:rPr>
          <w:color w:val="000000"/>
          <w:sz w:val="26"/>
          <w:szCs w:val="26"/>
          <w:shd w:val="clear" w:color="auto" w:fill="FFFFFF"/>
        </w:rPr>
        <w:t>";</w:t>
      </w:r>
    </w:p>
    <w:p w14:paraId="7AE563A3" w14:textId="337F2AB7" w:rsidR="008265C4" w:rsidRPr="00AA12F6" w:rsidRDefault="0005164D" w:rsidP="00AA12F6">
      <w:pPr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         б)  </w:t>
      </w:r>
      <w:hyperlink r:id="rId10" w:history="1">
        <w:r w:rsidRPr="00AA12F6">
          <w:rPr>
            <w:rStyle w:val="a6"/>
            <w:color w:val="auto"/>
            <w:sz w:val="26"/>
            <w:szCs w:val="26"/>
            <w:shd w:val="clear" w:color="auto" w:fill="FFFFFF"/>
          </w:rPr>
          <w:t>часть 4</w:t>
        </w:r>
      </w:hyperlink>
      <w:r w:rsidRPr="00AA12F6">
        <w:rPr>
          <w:color w:val="000000"/>
          <w:sz w:val="26"/>
          <w:szCs w:val="26"/>
          <w:u w:val="single"/>
          <w:shd w:val="clear" w:color="auto" w:fill="FFFFFF"/>
        </w:rPr>
        <w:t> 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после слова "Сведения" дополнить словами "(</w:t>
      </w:r>
      <w:bookmarkStart w:id="6" w:name="_Hlk161127588"/>
      <w:r w:rsidRPr="00AA12F6">
        <w:rPr>
          <w:color w:val="000000"/>
          <w:sz w:val="26"/>
          <w:szCs w:val="26"/>
          <w:shd w:val="clear" w:color="auto" w:fill="FFFFFF"/>
        </w:rPr>
        <w:t>за исключением сведений, содержащихся в анкете</w:t>
      </w:r>
      <w:bookmarkEnd w:id="6"/>
      <w:r w:rsidRPr="00AA12F6">
        <w:rPr>
          <w:color w:val="000000"/>
          <w:sz w:val="26"/>
          <w:szCs w:val="26"/>
          <w:shd w:val="clear" w:color="auto" w:fill="FFFFFF"/>
        </w:rPr>
        <w:t>)";</w:t>
      </w:r>
    </w:p>
    <w:p w14:paraId="309677C3" w14:textId="77777777" w:rsidR="00A56FAC" w:rsidRPr="00AA12F6" w:rsidRDefault="00A56FAC" w:rsidP="00AA12F6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1CD83632" w14:textId="390DB1C0" w:rsidR="006A76F7" w:rsidRPr="00AA12F6" w:rsidRDefault="00301BB0" w:rsidP="00AA12F6">
      <w:pPr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6A76F7" w:rsidRPr="00AA12F6">
        <w:rPr>
          <w:color w:val="000000"/>
          <w:sz w:val="26"/>
          <w:szCs w:val="26"/>
          <w:shd w:val="clear" w:color="auto" w:fill="FFFFFF"/>
        </w:rPr>
        <w:t>1.</w:t>
      </w:r>
      <w:r w:rsidR="009601D0" w:rsidRPr="00AA12F6">
        <w:rPr>
          <w:color w:val="000000"/>
          <w:sz w:val="26"/>
          <w:szCs w:val="26"/>
          <w:shd w:val="clear" w:color="auto" w:fill="FFFFFF"/>
        </w:rPr>
        <w:t>1</w:t>
      </w:r>
      <w:r w:rsidR="0005164D" w:rsidRPr="00AA12F6">
        <w:rPr>
          <w:color w:val="000000"/>
          <w:sz w:val="26"/>
          <w:szCs w:val="26"/>
          <w:shd w:val="clear" w:color="auto" w:fill="FFFFFF"/>
        </w:rPr>
        <w:t>5</w:t>
      </w:r>
      <w:r w:rsidR="006A76F7" w:rsidRPr="00AA12F6">
        <w:rPr>
          <w:color w:val="000000"/>
          <w:sz w:val="26"/>
          <w:szCs w:val="26"/>
          <w:shd w:val="clear" w:color="auto" w:fill="FFFFFF"/>
        </w:rPr>
        <w:t>.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</w:t>
      </w:r>
      <w:r w:rsidR="006A76F7" w:rsidRPr="00AA12F6">
        <w:rPr>
          <w:b/>
          <w:bCs/>
          <w:color w:val="000000"/>
          <w:sz w:val="26"/>
          <w:szCs w:val="26"/>
          <w:u w:val="single"/>
          <w:shd w:val="clear" w:color="auto" w:fill="FFFFFF"/>
        </w:rPr>
        <w:t>статью 27.1</w:t>
      </w:r>
      <w:r w:rsidR="006A76F7" w:rsidRPr="00AA12F6">
        <w:rPr>
          <w:color w:val="000000"/>
          <w:sz w:val="26"/>
          <w:szCs w:val="26"/>
          <w:shd w:val="clear" w:color="auto" w:fill="FFFFFF"/>
        </w:rPr>
        <w:t xml:space="preserve"> дополнить частью 1.1 следующего содержания:</w:t>
      </w:r>
    </w:p>
    <w:p w14:paraId="2DA3D077" w14:textId="5E489E98" w:rsidR="006A76F7" w:rsidRPr="00AA12F6" w:rsidRDefault="006A76F7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</w:t>
      </w:r>
      <w:r w:rsidRPr="00AA12F6">
        <w:rPr>
          <w:color w:val="000000"/>
          <w:sz w:val="26"/>
          <w:szCs w:val="26"/>
          <w:shd w:val="clear" w:color="auto" w:fill="FFFFFF"/>
        </w:rPr>
        <w:lastRenderedPageBreak/>
        <w:t>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1" w:anchor="dst336" w:history="1">
        <w:r w:rsidRPr="00AA12F6">
          <w:rPr>
            <w:rStyle w:val="a6"/>
            <w:color w:val="1A0DAB"/>
            <w:sz w:val="26"/>
            <w:szCs w:val="26"/>
            <w:shd w:val="clear" w:color="auto" w:fill="FFFFFF"/>
          </w:rPr>
          <w:t>частями 3</w:t>
        </w:r>
      </w:hyperlink>
      <w:r w:rsidRPr="00AA12F6">
        <w:rPr>
          <w:color w:val="000000"/>
          <w:sz w:val="26"/>
          <w:szCs w:val="26"/>
          <w:shd w:val="clear" w:color="auto" w:fill="FFFFFF"/>
        </w:rPr>
        <w:t> - </w:t>
      </w:r>
      <w:hyperlink r:id="rId12" w:anchor="dst339" w:history="1">
        <w:r w:rsidRPr="00AA12F6">
          <w:rPr>
            <w:rStyle w:val="a6"/>
            <w:color w:val="1A0DAB"/>
            <w:sz w:val="26"/>
            <w:szCs w:val="26"/>
            <w:shd w:val="clear" w:color="auto" w:fill="FFFFFF"/>
          </w:rPr>
          <w:t>6 статьи 13</w:t>
        </w:r>
      </w:hyperlink>
      <w:r w:rsidRPr="00AA12F6">
        <w:rPr>
          <w:color w:val="000000"/>
          <w:sz w:val="26"/>
          <w:szCs w:val="26"/>
          <w:shd w:val="clear" w:color="auto" w:fill="FFFFFF"/>
        </w:rPr>
        <w:t> Федерального закона от 25 декабря 2008 года N 273-ФЗ "О противодействии коррупции"»;</w:t>
      </w:r>
    </w:p>
    <w:p w14:paraId="22F9161F" w14:textId="77777777" w:rsidR="00A56FAC" w:rsidRPr="00AA12F6" w:rsidRDefault="00A56FAC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14:paraId="3EEE16D8" w14:textId="4EEEE9C9" w:rsidR="00A31A1C" w:rsidRPr="00AA12F6" w:rsidRDefault="0005164D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>1.16</w:t>
      </w:r>
      <w:r w:rsidR="00A31A1C" w:rsidRPr="00AA12F6">
        <w:rPr>
          <w:color w:val="000000"/>
          <w:sz w:val="26"/>
          <w:szCs w:val="26"/>
          <w:shd w:val="clear" w:color="auto" w:fill="FFFFFF"/>
        </w:rPr>
        <w:t xml:space="preserve">. </w:t>
      </w:r>
      <w:r w:rsidR="00A31A1C" w:rsidRPr="00AA12F6">
        <w:rPr>
          <w:b/>
          <w:bCs/>
          <w:color w:val="000000"/>
          <w:sz w:val="26"/>
          <w:szCs w:val="26"/>
          <w:u w:val="single"/>
          <w:shd w:val="clear" w:color="auto" w:fill="FFFFFF"/>
        </w:rPr>
        <w:t>в статье 28</w:t>
      </w:r>
      <w:r w:rsidR="00A31A1C" w:rsidRPr="00AA12F6">
        <w:rPr>
          <w:color w:val="000000"/>
          <w:sz w:val="26"/>
          <w:szCs w:val="26"/>
          <w:shd w:val="clear" w:color="auto" w:fill="FFFFFF"/>
        </w:rPr>
        <w:t xml:space="preserve"> Положения:</w:t>
      </w:r>
    </w:p>
    <w:p w14:paraId="4EEF2287" w14:textId="77777777" w:rsidR="00A31A1C" w:rsidRPr="00AA12F6" w:rsidRDefault="00A31A1C" w:rsidP="00AA12F6">
      <w:pPr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а)</w:t>
      </w:r>
      <w:r w:rsidRPr="00AA12F6">
        <w:rPr>
          <w:sz w:val="26"/>
          <w:szCs w:val="26"/>
          <w:shd w:val="clear" w:color="auto" w:fill="FFFFFF"/>
        </w:rPr>
        <w:t> </w:t>
      </w:r>
      <w:hyperlink r:id="rId13" w:history="1">
        <w:r w:rsidRPr="00AA12F6">
          <w:rPr>
            <w:rStyle w:val="a6"/>
            <w:color w:val="auto"/>
            <w:sz w:val="26"/>
            <w:szCs w:val="26"/>
            <w:shd w:val="clear" w:color="auto" w:fill="FFFFFF"/>
          </w:rPr>
          <w:t>пункт 11</w:t>
        </w:r>
      </w:hyperlink>
      <w:r w:rsidRPr="00AA12F6">
        <w:rPr>
          <w:color w:val="000000" w:themeColor="text1"/>
          <w:sz w:val="26"/>
          <w:szCs w:val="26"/>
          <w:shd w:val="clear" w:color="auto" w:fill="FFFFFF"/>
        </w:rPr>
        <w:t> изложить в следующей редакции:</w:t>
      </w:r>
    </w:p>
    <w:p w14:paraId="470C6883" w14:textId="77777777" w:rsidR="00A31A1C" w:rsidRPr="00AA12F6" w:rsidRDefault="00A31A1C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"11) </w:t>
      </w:r>
      <w:bookmarkStart w:id="7" w:name="_Hlk161127370"/>
      <w:r w:rsidRPr="00AA12F6">
        <w:rPr>
          <w:color w:val="000000" w:themeColor="text1"/>
          <w:sz w:val="26"/>
          <w:szCs w:val="26"/>
          <w:shd w:val="clear" w:color="auto" w:fill="FFFFFF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bookmarkEnd w:id="7"/>
      <w:r w:rsidRPr="00AA12F6">
        <w:rPr>
          <w:color w:val="000000" w:themeColor="text1"/>
          <w:sz w:val="26"/>
          <w:szCs w:val="26"/>
          <w:shd w:val="clear" w:color="auto" w:fill="FFFFFF"/>
        </w:rPr>
        <w:t>;";</w:t>
      </w:r>
    </w:p>
    <w:p w14:paraId="421250C4" w14:textId="3E8B905F" w:rsidR="00A31A1C" w:rsidRPr="00AA12F6" w:rsidRDefault="00A31A1C" w:rsidP="00AA12F6">
      <w:pPr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>б) </w:t>
      </w:r>
      <w:hyperlink r:id="rId14" w:history="1">
        <w:r w:rsidRPr="00AA12F6">
          <w:rPr>
            <w:rStyle w:val="a6"/>
            <w:color w:val="auto"/>
            <w:sz w:val="26"/>
            <w:szCs w:val="26"/>
            <w:shd w:val="clear" w:color="auto" w:fill="FFFFFF"/>
          </w:rPr>
          <w:t>дополнить</w:t>
        </w:r>
      </w:hyperlink>
      <w:r w:rsidRPr="00AA12F6">
        <w:rPr>
          <w:color w:val="000000" w:themeColor="text1"/>
          <w:sz w:val="26"/>
          <w:szCs w:val="26"/>
          <w:u w:val="single"/>
          <w:shd w:val="clear" w:color="auto" w:fill="FFFFFF"/>
        </w:rPr>
        <w:t> пунктом 11.1</w:t>
      </w: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  следующего содержания:</w:t>
      </w:r>
    </w:p>
    <w:p w14:paraId="16337590" w14:textId="2ED60FA7" w:rsidR="0005164D" w:rsidRPr="00AA12F6" w:rsidRDefault="00A31A1C" w:rsidP="00AA12F6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A12F6">
        <w:rPr>
          <w:color w:val="000000" w:themeColor="text1"/>
          <w:sz w:val="26"/>
          <w:szCs w:val="26"/>
          <w:shd w:val="clear" w:color="auto" w:fill="FFFFFF"/>
        </w:rPr>
        <w:t xml:space="preserve">"11.1) </w:t>
      </w:r>
      <w:bookmarkStart w:id="8" w:name="_Hlk161127442"/>
      <w:r w:rsidRPr="00AA12F6">
        <w:rPr>
          <w:color w:val="000000" w:themeColor="text1"/>
          <w:sz w:val="26"/>
          <w:szCs w:val="26"/>
          <w:shd w:val="clear" w:color="auto" w:fill="FFFFFF"/>
        </w:rPr>
        <w:t>оформление допуска установленной формы к сведениям, составляющим государственную тайну;".</w:t>
      </w:r>
      <w:bookmarkEnd w:id="8"/>
    </w:p>
    <w:p w14:paraId="6523341C" w14:textId="77777777" w:rsidR="00A56FAC" w:rsidRPr="00AA12F6" w:rsidRDefault="00A56FAC" w:rsidP="00AA12F6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008136D5" w14:textId="41A530DC" w:rsidR="006A76F7" w:rsidRPr="00AA12F6" w:rsidRDefault="006A76F7" w:rsidP="00AA12F6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AA12F6">
        <w:rPr>
          <w:color w:val="000000"/>
          <w:sz w:val="26"/>
          <w:szCs w:val="26"/>
          <w:shd w:val="clear" w:color="auto" w:fill="FFFFFF"/>
        </w:rPr>
        <w:t>1.</w:t>
      </w:r>
      <w:r w:rsidR="00610279" w:rsidRPr="00AA12F6">
        <w:rPr>
          <w:color w:val="000000"/>
          <w:sz w:val="26"/>
          <w:szCs w:val="26"/>
          <w:shd w:val="clear" w:color="auto" w:fill="FFFFFF"/>
        </w:rPr>
        <w:t>1</w:t>
      </w:r>
      <w:r w:rsidR="00A31A1C" w:rsidRPr="00AA12F6">
        <w:rPr>
          <w:color w:val="000000"/>
          <w:sz w:val="26"/>
          <w:szCs w:val="26"/>
          <w:shd w:val="clear" w:color="auto" w:fill="FFFFFF"/>
        </w:rPr>
        <w:t>7</w:t>
      </w:r>
      <w:r w:rsidRPr="00AA12F6">
        <w:rPr>
          <w:b/>
          <w:bCs/>
          <w:color w:val="000000"/>
          <w:sz w:val="26"/>
          <w:szCs w:val="26"/>
          <w:shd w:val="clear" w:color="auto" w:fill="FFFFFF"/>
        </w:rPr>
        <w:t>.</w:t>
      </w:r>
      <w:r w:rsidR="00A31A1C" w:rsidRPr="00AA12F6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AA12F6">
        <w:rPr>
          <w:b/>
          <w:bCs/>
          <w:color w:val="000000"/>
          <w:sz w:val="26"/>
          <w:szCs w:val="26"/>
          <w:u w:val="single"/>
          <w:shd w:val="clear" w:color="auto" w:fill="FFFFFF"/>
        </w:rPr>
        <w:t>Приложение</w:t>
      </w:r>
      <w:r w:rsidRPr="00AA12F6">
        <w:rPr>
          <w:color w:val="000000"/>
          <w:sz w:val="26"/>
          <w:szCs w:val="26"/>
          <w:shd w:val="clear" w:color="auto" w:fill="FFFFFF"/>
        </w:rPr>
        <w:t xml:space="preserve"> к Положению, содержащее форму ходатайства о разрешении на участие на безвозмездной основе в управлении некоммерческой организацией изложить в новой редакции следующего содержания</w:t>
      </w:r>
    </w:p>
    <w:p w14:paraId="795033F9" w14:textId="77777777" w:rsidR="00AA12F6" w:rsidRPr="00AA12F6" w:rsidRDefault="00AA12F6" w:rsidP="00AA12F6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</w:p>
    <w:p w14:paraId="0CC4A193" w14:textId="77777777" w:rsidR="00A777C6" w:rsidRPr="00A56FAC" w:rsidRDefault="00A777C6" w:rsidP="006A76F7">
      <w:pPr>
        <w:ind w:firstLine="540"/>
        <w:jc w:val="both"/>
        <w:rPr>
          <w:color w:val="000000"/>
          <w:sz w:val="4"/>
          <w:szCs w:val="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072"/>
        <w:gridCol w:w="1204"/>
        <w:gridCol w:w="1149"/>
        <w:gridCol w:w="611"/>
        <w:gridCol w:w="3669"/>
      </w:tblGrid>
      <w:tr w:rsidR="00736813" w:rsidRPr="00A777C6" w14:paraId="24886417" w14:textId="77777777" w:rsidTr="00C12299">
        <w:tc>
          <w:tcPr>
            <w:tcW w:w="443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8788B" w14:textId="77777777" w:rsidR="00E67741" w:rsidRDefault="00E677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  <w:p w14:paraId="47A4F879" w14:textId="1FB5FAEF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</w:t>
            </w:r>
          </w:p>
          <w:p w14:paraId="1EDD1BD1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(принятое решение)</w:t>
            </w:r>
          </w:p>
        </w:tc>
        <w:tc>
          <w:tcPr>
            <w:tcW w:w="5359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D305D" w14:textId="77777777" w:rsidR="00E67741" w:rsidRDefault="00E67741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  <w:p w14:paraId="2380DCF2" w14:textId="79E53E8A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</w:t>
            </w:r>
            <w:r w:rsidRPr="00A777C6">
              <w:rPr>
                <w:color w:val="444444"/>
              </w:rPr>
              <w:br/>
            </w:r>
            <w:r w:rsidR="00736813">
              <w:rPr>
                <w:color w:val="444444"/>
              </w:rPr>
              <w:t>______________________________________</w:t>
            </w:r>
          </w:p>
          <w:p w14:paraId="21A8F659" w14:textId="77777777" w:rsidR="00A777C6" w:rsidRPr="00736813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736813">
              <w:rPr>
                <w:color w:val="444444"/>
                <w:sz w:val="18"/>
                <w:szCs w:val="18"/>
              </w:rPr>
              <w:t>(наименование должности, представителя нанимателя (работодателя), фамилия, имя, отчество (при наличии)</w:t>
            </w:r>
          </w:p>
          <w:p w14:paraId="5A5A39AE" w14:textId="77777777" w:rsidR="00736813" w:rsidRDefault="0073681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  <w:p w14:paraId="69FF8447" w14:textId="15752468" w:rsid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от ____________________________________</w:t>
            </w:r>
          </w:p>
          <w:p w14:paraId="4A0253D1" w14:textId="3F70CA71" w:rsidR="00736813" w:rsidRPr="00A777C6" w:rsidRDefault="0073681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______________________________________</w:t>
            </w:r>
          </w:p>
          <w:p w14:paraId="0A8290BB" w14:textId="1FDB2053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736813">
              <w:rPr>
                <w:color w:val="444444"/>
                <w:sz w:val="18"/>
                <w:szCs w:val="18"/>
              </w:rPr>
              <w:t>(фамилия, имя, отчество (при наличии) муниципального служащего)</w:t>
            </w:r>
          </w:p>
          <w:p w14:paraId="3473DFE1" w14:textId="77777777" w:rsidR="00736813" w:rsidRPr="00736813" w:rsidRDefault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14:paraId="4DF70FDA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</w:t>
            </w:r>
          </w:p>
          <w:p w14:paraId="049D361C" w14:textId="77777777" w:rsidR="00A777C6" w:rsidRDefault="00A777C6" w:rsidP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736813">
              <w:rPr>
                <w:color w:val="444444"/>
                <w:sz w:val="18"/>
                <w:szCs w:val="18"/>
              </w:rPr>
              <w:t>(наименование должности</w:t>
            </w:r>
            <w:r w:rsidR="00736813">
              <w:rPr>
                <w:color w:val="444444"/>
                <w:sz w:val="18"/>
                <w:szCs w:val="18"/>
              </w:rPr>
              <w:t xml:space="preserve"> </w:t>
            </w:r>
            <w:r w:rsidRPr="00736813">
              <w:rPr>
                <w:color w:val="444444"/>
                <w:sz w:val="18"/>
                <w:szCs w:val="18"/>
              </w:rPr>
              <w:t>муниципального служащего)</w:t>
            </w:r>
          </w:p>
          <w:p w14:paraId="6DCABB02" w14:textId="6CC2E106" w:rsidR="00736813" w:rsidRDefault="00736813" w:rsidP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14:paraId="0B3F91A1" w14:textId="77777777" w:rsidR="00C12299" w:rsidRDefault="00C12299" w:rsidP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14:paraId="0CBC07EA" w14:textId="1E318BBE" w:rsidR="00736813" w:rsidRPr="00736813" w:rsidRDefault="00736813" w:rsidP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</w:tc>
      </w:tr>
      <w:tr w:rsidR="00A777C6" w:rsidRPr="00A777C6" w14:paraId="37DF7168" w14:textId="77777777" w:rsidTr="00C12299">
        <w:tc>
          <w:tcPr>
            <w:tcW w:w="979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49628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ХОДАТАЙСТВО</w:t>
            </w:r>
          </w:p>
          <w:p w14:paraId="56B1412A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о разрешении на участие на безвозмездной основе</w:t>
            </w:r>
          </w:p>
          <w:p w14:paraId="1E2E9C13" w14:textId="7C758A86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в управлении некоммерческой организацией</w:t>
            </w:r>
          </w:p>
          <w:p w14:paraId="44503FB9" w14:textId="77777777" w:rsidR="00C12299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  <w:p w14:paraId="691DD0C8" w14:textId="615893E5" w:rsidR="00736813" w:rsidRPr="00A777C6" w:rsidRDefault="0073681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A777C6" w:rsidRPr="00A777C6" w14:paraId="3EC35F8F" w14:textId="77777777" w:rsidTr="00C12299">
        <w:tc>
          <w:tcPr>
            <w:tcW w:w="979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DF5D4" w14:textId="20C27713" w:rsidR="00A777C6" w:rsidRPr="00A777C6" w:rsidRDefault="00A777C6" w:rsidP="00C12299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В соответствии с подпунктом "б" пункта 3 части 1 статьи 14 Закона Кировской области от 8 октября 2007 года N 171-ЗО "О муниципальной службе в Кировской области" прошу разрешить мне участие на безвозмездной основе в управлении некоммерческой организацией_____________________________________________________________________</w:t>
            </w:r>
            <w:r w:rsidR="00736813">
              <w:rPr>
                <w:color w:val="444444"/>
              </w:rPr>
              <w:t>________________________________________________________________________</w:t>
            </w:r>
            <w:r w:rsidRPr="00A777C6">
              <w:rPr>
                <w:color w:val="444444"/>
              </w:rPr>
              <w:t>__.</w:t>
            </w:r>
          </w:p>
          <w:p w14:paraId="257CB86F" w14:textId="124A3E07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(наименование некоммерческой организации)</w:t>
            </w:r>
          </w:p>
          <w:p w14:paraId="453A3C21" w14:textId="77777777" w:rsidR="00C12299" w:rsidRPr="00C12299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14:paraId="3CBC3BD0" w14:textId="67446F12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Основной вид деятельности некоммерческой организации: ________________</w:t>
            </w:r>
            <w:r w:rsidR="00C12299">
              <w:rPr>
                <w:color w:val="444444"/>
              </w:rPr>
              <w:t>___</w:t>
            </w:r>
            <w:r w:rsidRPr="00A777C6">
              <w:rPr>
                <w:color w:val="444444"/>
              </w:rPr>
              <w:t>___</w:t>
            </w:r>
          </w:p>
          <w:p w14:paraId="1C4F6AF7" w14:textId="79CD7710" w:rsidR="00A777C6" w:rsidRPr="00A777C6" w:rsidRDefault="00C1229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C12299">
              <w:rPr>
                <w:color w:val="444444"/>
              </w:rPr>
              <w:t xml:space="preserve">       </w:t>
            </w:r>
            <w:r w:rsidR="00A777C6" w:rsidRPr="00A777C6">
              <w:rPr>
                <w:color w:val="444444"/>
              </w:rPr>
              <w:t>_________________________________________________________________</w:t>
            </w:r>
            <w:r>
              <w:rPr>
                <w:color w:val="444444"/>
              </w:rPr>
              <w:t>____</w:t>
            </w:r>
            <w:r w:rsidR="00A777C6" w:rsidRPr="00A777C6">
              <w:rPr>
                <w:color w:val="444444"/>
              </w:rPr>
              <w:t>____,</w:t>
            </w:r>
          </w:p>
          <w:p w14:paraId="14E57AB1" w14:textId="77777777" w:rsidR="00C12299" w:rsidRDefault="00A777C6" w:rsidP="00C1229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Местонахождение и адрес некоммерческой организации: ________</w:t>
            </w:r>
            <w:r w:rsidR="00C12299">
              <w:rPr>
                <w:color w:val="444444"/>
              </w:rPr>
              <w:t>____</w:t>
            </w:r>
            <w:r w:rsidRPr="00A777C6">
              <w:rPr>
                <w:color w:val="444444"/>
              </w:rPr>
              <w:t>____________</w:t>
            </w:r>
          </w:p>
          <w:p w14:paraId="2DC73563" w14:textId="42EA8ABA" w:rsidR="00A777C6" w:rsidRPr="00A777C6" w:rsidRDefault="00C12299" w:rsidP="00C1229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_________________________________________________________________________</w:t>
            </w:r>
            <w:r w:rsidR="00A777C6" w:rsidRPr="00A777C6">
              <w:rPr>
                <w:color w:val="444444"/>
              </w:rPr>
              <w:br/>
            </w:r>
          </w:p>
          <w:p w14:paraId="29B22A10" w14:textId="77777777" w:rsidR="00C12299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Идентификационный номер налогоплательщика некоммерческой организации:</w:t>
            </w:r>
          </w:p>
          <w:p w14:paraId="4E57DE85" w14:textId="5125942C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C12299">
              <w:rPr>
                <w:color w:val="444444"/>
              </w:rPr>
              <w:t>____</w:t>
            </w:r>
            <w:r w:rsidRPr="00A777C6">
              <w:rPr>
                <w:color w:val="444444"/>
              </w:rPr>
              <w:t>____________________________________________________________________.</w:t>
            </w:r>
            <w:r w:rsidRPr="00A777C6">
              <w:rPr>
                <w:color w:val="444444"/>
              </w:rPr>
              <w:br/>
            </w:r>
          </w:p>
          <w:p w14:paraId="1BD0F0E4" w14:textId="77777777" w:rsidR="00C12299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 xml:space="preserve">Наименование единоличного исполнительного органа некоммерческой организации </w:t>
            </w:r>
            <w:r w:rsidRPr="00A777C6">
              <w:rPr>
                <w:color w:val="444444"/>
              </w:rPr>
              <w:lastRenderedPageBreak/>
              <w:t>или наименование коллегиального органа управления некоммерческой организации:</w:t>
            </w:r>
          </w:p>
          <w:p w14:paraId="1C008011" w14:textId="54B14C60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__________________________________________________</w:t>
            </w:r>
            <w:r w:rsidR="00C12299">
              <w:rPr>
                <w:color w:val="444444"/>
              </w:rPr>
              <w:t>___________</w:t>
            </w:r>
            <w:r w:rsidRPr="00A777C6">
              <w:rPr>
                <w:color w:val="444444"/>
              </w:rPr>
              <w:t>__________.</w:t>
            </w:r>
            <w:r w:rsidRPr="00A777C6">
              <w:rPr>
                <w:color w:val="444444"/>
              </w:rPr>
              <w:br/>
            </w:r>
          </w:p>
          <w:p w14:paraId="28DAE19A" w14:textId="77777777" w:rsidR="00C12299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Участие в управлении некоммерческой организацией планируется в качестве:</w:t>
            </w:r>
          </w:p>
          <w:p w14:paraId="5A3DC74B" w14:textId="700DA7C9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________________________________________________________________________.</w:t>
            </w:r>
          </w:p>
          <w:p w14:paraId="0F136E27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(руководитель, член коллегиального органа управления и др.)</w:t>
            </w:r>
          </w:p>
          <w:p w14:paraId="777582D7" w14:textId="12604250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Участие в управлении некоммерческой организацией предполагает возложение следующих функций: ______________________________________________</w:t>
            </w:r>
            <w:r w:rsidR="00C12299">
              <w:rPr>
                <w:color w:val="444444"/>
              </w:rPr>
              <w:t>____</w:t>
            </w:r>
            <w:r w:rsidRPr="00A777C6">
              <w:rPr>
                <w:color w:val="444444"/>
              </w:rPr>
              <w:t>_______</w:t>
            </w:r>
          </w:p>
          <w:p w14:paraId="7229668B" w14:textId="58A5BBA8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____________________________________________________________________</w:t>
            </w:r>
            <w:r w:rsidR="00C12299">
              <w:rPr>
                <w:color w:val="444444"/>
              </w:rPr>
              <w:t>___</w:t>
            </w:r>
            <w:r w:rsidRPr="00A777C6">
              <w:rPr>
                <w:color w:val="444444"/>
              </w:rPr>
              <w:t>_____.</w:t>
            </w:r>
          </w:p>
          <w:p w14:paraId="4FEEBB55" w14:textId="77777777" w:rsidR="00C12299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Цели участия в управлении некоммерческой организацией: _________________</w:t>
            </w:r>
            <w:r w:rsidR="00C12299">
              <w:rPr>
                <w:color w:val="444444"/>
              </w:rPr>
              <w:t>__</w:t>
            </w:r>
            <w:r w:rsidRPr="00A777C6">
              <w:rPr>
                <w:color w:val="444444"/>
              </w:rPr>
              <w:t>__</w:t>
            </w:r>
          </w:p>
          <w:p w14:paraId="394FC6D3" w14:textId="171BFE56" w:rsidR="00A777C6" w:rsidRPr="00A777C6" w:rsidRDefault="00C1229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________________________________________________________________________</w:t>
            </w:r>
            <w:r w:rsidR="00A777C6" w:rsidRPr="00A777C6">
              <w:rPr>
                <w:color w:val="444444"/>
              </w:rPr>
              <w:br/>
            </w:r>
          </w:p>
          <w:p w14:paraId="448B6EE2" w14:textId="77777777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_________________________________________________________________________.</w:t>
            </w:r>
          </w:p>
          <w:p w14:paraId="3429B2F6" w14:textId="77777777" w:rsidR="00A777C6" w:rsidRPr="00A777C6" w:rsidRDefault="00A777C6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интересов, а также нарушение иных ограничений, запретов и обязанностей, установленных законодательством в целях противодействия коррупции.</w:t>
            </w:r>
            <w:r w:rsidRPr="00A777C6">
              <w:rPr>
                <w:color w:val="444444"/>
              </w:rPr>
              <w:br/>
            </w:r>
          </w:p>
        </w:tc>
      </w:tr>
      <w:tr w:rsidR="00736813" w:rsidRPr="00A777C6" w14:paraId="112FE6CF" w14:textId="77777777" w:rsidTr="00C12299">
        <w:tc>
          <w:tcPr>
            <w:tcW w:w="18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5C2C5" w14:textId="77777777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lastRenderedPageBreak/>
              <w:t>Приложение:</w:t>
            </w:r>
            <w:r w:rsidRPr="00A777C6">
              <w:rPr>
                <w:color w:val="444444"/>
              </w:rPr>
              <w:br/>
            </w:r>
          </w:p>
        </w:tc>
        <w:tc>
          <w:tcPr>
            <w:tcW w:w="7946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DE6E4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__________________________________________________________</w:t>
            </w:r>
          </w:p>
          <w:p w14:paraId="060FA52E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(копия учредительного документа некоммерческой организации,</w:t>
            </w:r>
          </w:p>
          <w:p w14:paraId="21407C00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копия Положения об органе управления некоммерческой</w:t>
            </w:r>
          </w:p>
          <w:p w14:paraId="39C1FC17" w14:textId="77777777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организацией (при наличии)</w:t>
            </w:r>
          </w:p>
          <w:p w14:paraId="41E1DEDF" w14:textId="13F1AE8C" w:rsidR="00C12299" w:rsidRPr="00A777C6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736813" w:rsidRPr="00A777C6" w14:paraId="628E08B7" w14:textId="77777777" w:rsidTr="00C12299">
        <w:tc>
          <w:tcPr>
            <w:tcW w:w="295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645D9" w14:textId="77777777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"___" __________ 20__ г.</w:t>
            </w:r>
            <w:r w:rsidRPr="00A777C6">
              <w:rPr>
                <w:color w:val="444444"/>
              </w:rPr>
              <w:br/>
            </w:r>
          </w:p>
        </w:tc>
        <w:tc>
          <w:tcPr>
            <w:tcW w:w="3142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28DF1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</w:t>
            </w:r>
          </w:p>
          <w:p w14:paraId="332C36FC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(подпись</w:t>
            </w:r>
          </w:p>
          <w:p w14:paraId="424632B2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муниципального</w:t>
            </w:r>
          </w:p>
          <w:p w14:paraId="573353CA" w14:textId="77777777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служащего)</w:t>
            </w:r>
          </w:p>
          <w:p w14:paraId="1A13A5A4" w14:textId="5303E349" w:rsidR="00C12299" w:rsidRPr="00A777C6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64949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</w:t>
            </w:r>
          </w:p>
          <w:p w14:paraId="17F66504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(инициалы, фамилия)</w:t>
            </w:r>
          </w:p>
        </w:tc>
      </w:tr>
      <w:tr w:rsidR="00A777C6" w:rsidRPr="00A777C6" w14:paraId="2DF732FF" w14:textId="77777777" w:rsidTr="00C12299">
        <w:tc>
          <w:tcPr>
            <w:tcW w:w="979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18B37" w14:textId="77777777" w:rsidR="00C12299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Регистрационный номер _____________</w:t>
            </w:r>
          </w:p>
          <w:p w14:paraId="7DF15282" w14:textId="6F667446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</w:tr>
      <w:tr w:rsidR="00A777C6" w:rsidRPr="00A777C6" w14:paraId="76A76501" w14:textId="77777777" w:rsidTr="00C12299">
        <w:tc>
          <w:tcPr>
            <w:tcW w:w="979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23106" w14:textId="1901F815" w:rsid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 xml:space="preserve">Дата регистрации уведомления </w:t>
            </w:r>
            <w:r w:rsidR="00C12299">
              <w:rPr>
                <w:color w:val="444444"/>
              </w:rPr>
              <w:t xml:space="preserve">  </w:t>
            </w:r>
            <w:r w:rsidRPr="00C12299">
              <w:rPr>
                <w:color w:val="444444"/>
              </w:rPr>
              <w:t>"</w:t>
            </w:r>
            <w:r w:rsidR="00C12299">
              <w:rPr>
                <w:color w:val="444444"/>
              </w:rPr>
              <w:t xml:space="preserve"> ____</w:t>
            </w:r>
            <w:r w:rsidRPr="00C12299">
              <w:rPr>
                <w:color w:val="444444"/>
              </w:rPr>
              <w:t>" __________ 20_</w:t>
            </w:r>
            <w:r w:rsidR="00C12299">
              <w:rPr>
                <w:color w:val="444444"/>
              </w:rPr>
              <w:t>_</w:t>
            </w:r>
            <w:r w:rsidRPr="00C12299">
              <w:rPr>
                <w:color w:val="444444"/>
              </w:rPr>
              <w:t>_</w:t>
            </w:r>
            <w:r w:rsidRPr="00A777C6">
              <w:rPr>
                <w:color w:val="444444"/>
              </w:rPr>
              <w:t xml:space="preserve"> г.</w:t>
            </w:r>
          </w:p>
          <w:p w14:paraId="7F6C3E85" w14:textId="3FF432EB" w:rsidR="00C12299" w:rsidRPr="00A777C6" w:rsidRDefault="00C1229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</w:tr>
      <w:tr w:rsidR="00736813" w:rsidRPr="00A777C6" w14:paraId="4A20E2CF" w14:textId="77777777" w:rsidTr="00C12299">
        <w:tc>
          <w:tcPr>
            <w:tcW w:w="295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ADEC3" w14:textId="77777777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Лицо,</w:t>
            </w:r>
          </w:p>
          <w:p w14:paraId="7DA09B01" w14:textId="77777777" w:rsidR="00A777C6" w:rsidRPr="00A777C6" w:rsidRDefault="00A777C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принявшее уведомление</w:t>
            </w:r>
          </w:p>
        </w:tc>
        <w:tc>
          <w:tcPr>
            <w:tcW w:w="258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77019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</w:t>
            </w:r>
          </w:p>
          <w:p w14:paraId="3C4436F0" w14:textId="77777777" w:rsidR="00A777C6" w:rsidRPr="00C12299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(подпись)</w:t>
            </w:r>
          </w:p>
        </w:tc>
        <w:tc>
          <w:tcPr>
            <w:tcW w:w="425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C7672" w14:textId="77777777" w:rsidR="00A777C6" w:rsidRP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________________________</w:t>
            </w:r>
          </w:p>
          <w:p w14:paraId="3358C46A" w14:textId="4A05DAC9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  <w:r w:rsidRPr="00C12299">
              <w:rPr>
                <w:color w:val="444444"/>
                <w:sz w:val="18"/>
                <w:szCs w:val="18"/>
              </w:rPr>
              <w:t>(инициалы, фамилия)</w:t>
            </w:r>
          </w:p>
          <w:p w14:paraId="5DA73499" w14:textId="77777777" w:rsidR="00C12299" w:rsidRPr="00C12299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18"/>
                <w:szCs w:val="18"/>
              </w:rPr>
            </w:pPr>
          </w:p>
          <w:p w14:paraId="5DAB5288" w14:textId="05187C2D" w:rsidR="00A777C6" w:rsidRDefault="00A777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A777C6">
              <w:rPr>
                <w:color w:val="444444"/>
              </w:rPr>
              <w:t>"____" _____________ 20__ г.</w:t>
            </w:r>
          </w:p>
          <w:p w14:paraId="176087DE" w14:textId="77777777" w:rsidR="00610279" w:rsidRDefault="006102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  <w:p w14:paraId="6F73D78B" w14:textId="53577834" w:rsidR="00C12299" w:rsidRPr="00A777C6" w:rsidRDefault="00C122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</w:tbl>
    <w:p w14:paraId="1C3635C4" w14:textId="77777777" w:rsidR="00A777C6" w:rsidRPr="00AA12F6" w:rsidRDefault="00A777C6" w:rsidP="00AA12F6">
      <w:pPr>
        <w:spacing w:line="276" w:lineRule="auto"/>
        <w:jc w:val="both"/>
        <w:rPr>
          <w:sz w:val="16"/>
          <w:szCs w:val="16"/>
          <w:shd w:val="clear" w:color="auto" w:fill="FFFFFF"/>
        </w:rPr>
      </w:pPr>
    </w:p>
    <w:bookmarkEnd w:id="3"/>
    <w:p w14:paraId="686379E1" w14:textId="77777777" w:rsidR="00EA45B5" w:rsidRPr="00AA12F6" w:rsidRDefault="00EA45B5" w:rsidP="00AA1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12F6">
        <w:rPr>
          <w:sz w:val="26"/>
          <w:szCs w:val="26"/>
        </w:rPr>
        <w:t>2. Настоящее решение вступает в силу в соответствии с действующим законодательством.</w:t>
      </w:r>
    </w:p>
    <w:p w14:paraId="4B47993C" w14:textId="77777777" w:rsidR="00117B09" w:rsidRPr="00AA12F6" w:rsidRDefault="00117B09" w:rsidP="00AA1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4CE6D3D" w14:textId="77777777" w:rsidR="00EA45B5" w:rsidRPr="00AA12F6" w:rsidRDefault="00EA45B5" w:rsidP="00AA12F6">
      <w:pPr>
        <w:ind w:firstLine="708"/>
        <w:jc w:val="both"/>
        <w:rPr>
          <w:sz w:val="26"/>
          <w:szCs w:val="26"/>
        </w:rPr>
      </w:pPr>
      <w:r w:rsidRPr="00AA12F6">
        <w:rPr>
          <w:sz w:val="26"/>
          <w:szCs w:val="26"/>
        </w:rPr>
        <w:t xml:space="preserve">3.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="00D17751" w:rsidRPr="00AA12F6">
        <w:rPr>
          <w:sz w:val="26"/>
          <w:szCs w:val="26"/>
        </w:rPr>
        <w:t>Малокильмезского</w:t>
      </w:r>
      <w:proofErr w:type="spellEnd"/>
      <w:r w:rsidR="00D17751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 xml:space="preserve">сельского поселения и разместить на официальном сайте </w:t>
      </w:r>
      <w:proofErr w:type="spellStart"/>
      <w:r w:rsidR="00D17751" w:rsidRPr="00AA12F6">
        <w:rPr>
          <w:sz w:val="26"/>
          <w:szCs w:val="26"/>
        </w:rPr>
        <w:t>Малокильмезского</w:t>
      </w:r>
      <w:proofErr w:type="spellEnd"/>
      <w:r w:rsidR="00D17751" w:rsidRPr="00AA12F6">
        <w:rPr>
          <w:sz w:val="26"/>
          <w:szCs w:val="26"/>
        </w:rPr>
        <w:t xml:space="preserve"> </w:t>
      </w:r>
      <w:r w:rsidRPr="00AA12F6">
        <w:rPr>
          <w:sz w:val="26"/>
          <w:szCs w:val="26"/>
        </w:rPr>
        <w:t>сельского поселения.</w:t>
      </w:r>
    </w:p>
    <w:p w14:paraId="4E4179DA" w14:textId="77777777" w:rsidR="00D17751" w:rsidRPr="00AA12F6" w:rsidRDefault="00D17751" w:rsidP="00AA12F6">
      <w:pPr>
        <w:ind w:firstLine="708"/>
        <w:jc w:val="both"/>
        <w:rPr>
          <w:sz w:val="26"/>
          <w:szCs w:val="26"/>
        </w:rPr>
      </w:pPr>
    </w:p>
    <w:p w14:paraId="40EC7EFB" w14:textId="77777777" w:rsidR="00D17751" w:rsidRPr="00AA12F6" w:rsidRDefault="00D17751" w:rsidP="00AA12F6">
      <w:pPr>
        <w:rPr>
          <w:sz w:val="26"/>
          <w:szCs w:val="26"/>
        </w:rPr>
      </w:pPr>
      <w:r w:rsidRPr="00AA12F6">
        <w:rPr>
          <w:sz w:val="26"/>
          <w:szCs w:val="26"/>
        </w:rPr>
        <w:t xml:space="preserve">Председатель </w:t>
      </w:r>
      <w:proofErr w:type="spellStart"/>
      <w:r w:rsidRPr="00AA12F6">
        <w:rPr>
          <w:sz w:val="26"/>
          <w:szCs w:val="26"/>
        </w:rPr>
        <w:t>Малокильмезской</w:t>
      </w:r>
      <w:proofErr w:type="spellEnd"/>
      <w:r w:rsidRPr="00AA12F6">
        <w:rPr>
          <w:sz w:val="26"/>
          <w:szCs w:val="26"/>
        </w:rPr>
        <w:t xml:space="preserve"> </w:t>
      </w:r>
    </w:p>
    <w:p w14:paraId="4BD03468" w14:textId="365ED14F" w:rsidR="00D17751" w:rsidRPr="00AA12F6" w:rsidRDefault="00D17751" w:rsidP="00AA12F6">
      <w:pPr>
        <w:rPr>
          <w:sz w:val="26"/>
          <w:szCs w:val="26"/>
        </w:rPr>
      </w:pPr>
      <w:r w:rsidRPr="00AA12F6">
        <w:rPr>
          <w:sz w:val="26"/>
          <w:szCs w:val="26"/>
        </w:rPr>
        <w:t xml:space="preserve">сельской Думы                                                                                </w:t>
      </w:r>
      <w:r w:rsidR="00AA12F6">
        <w:rPr>
          <w:sz w:val="26"/>
          <w:szCs w:val="26"/>
        </w:rPr>
        <w:t xml:space="preserve">      </w:t>
      </w:r>
      <w:r w:rsidRPr="00AA12F6">
        <w:rPr>
          <w:sz w:val="26"/>
          <w:szCs w:val="26"/>
        </w:rPr>
        <w:t>А.В. Лесников</w:t>
      </w:r>
    </w:p>
    <w:p w14:paraId="0D774FBA" w14:textId="77777777" w:rsidR="00D17751" w:rsidRPr="00AA12F6" w:rsidRDefault="00D17751" w:rsidP="00AA12F6">
      <w:pPr>
        <w:rPr>
          <w:sz w:val="26"/>
          <w:szCs w:val="26"/>
        </w:rPr>
      </w:pPr>
    </w:p>
    <w:p w14:paraId="353A5329" w14:textId="77777777" w:rsidR="00D17751" w:rsidRPr="00AA12F6" w:rsidRDefault="00D17751" w:rsidP="00AA12F6">
      <w:pPr>
        <w:rPr>
          <w:sz w:val="26"/>
          <w:szCs w:val="26"/>
        </w:rPr>
      </w:pPr>
      <w:r w:rsidRPr="00AA12F6">
        <w:rPr>
          <w:sz w:val="26"/>
          <w:szCs w:val="26"/>
        </w:rPr>
        <w:t xml:space="preserve">Глава   </w:t>
      </w:r>
      <w:proofErr w:type="spellStart"/>
      <w:r w:rsidRPr="00AA12F6">
        <w:rPr>
          <w:sz w:val="26"/>
          <w:szCs w:val="26"/>
        </w:rPr>
        <w:t>Малокильмезского</w:t>
      </w:r>
      <w:proofErr w:type="spellEnd"/>
      <w:r w:rsidRPr="00AA12F6">
        <w:rPr>
          <w:sz w:val="26"/>
          <w:szCs w:val="26"/>
        </w:rPr>
        <w:t xml:space="preserve">  </w:t>
      </w:r>
    </w:p>
    <w:p w14:paraId="19951567" w14:textId="4A19A360" w:rsidR="00D17751" w:rsidRPr="00AA12F6" w:rsidRDefault="00D17751" w:rsidP="00AA12F6">
      <w:pPr>
        <w:rPr>
          <w:sz w:val="26"/>
          <w:szCs w:val="26"/>
        </w:rPr>
      </w:pPr>
      <w:r w:rsidRPr="00AA12F6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AA12F6">
        <w:rPr>
          <w:sz w:val="26"/>
          <w:szCs w:val="26"/>
        </w:rPr>
        <w:t xml:space="preserve">    </w:t>
      </w:r>
      <w:r w:rsidRPr="00AA12F6">
        <w:rPr>
          <w:sz w:val="26"/>
          <w:szCs w:val="26"/>
        </w:rPr>
        <w:t xml:space="preserve">  И.Н. </w:t>
      </w:r>
      <w:proofErr w:type="spellStart"/>
      <w:r w:rsidRPr="00AA12F6">
        <w:rPr>
          <w:sz w:val="26"/>
          <w:szCs w:val="26"/>
        </w:rPr>
        <w:t>Асхадуллин</w:t>
      </w:r>
      <w:proofErr w:type="spellEnd"/>
    </w:p>
    <w:p w14:paraId="0762CB2A" w14:textId="77777777" w:rsidR="003071D2" w:rsidRPr="00AA12F6" w:rsidRDefault="003071D2" w:rsidP="00AA12F6">
      <w:pPr>
        <w:rPr>
          <w:sz w:val="26"/>
          <w:szCs w:val="26"/>
        </w:rPr>
      </w:pPr>
    </w:p>
    <w:sectPr w:rsidR="003071D2" w:rsidRPr="00AA12F6" w:rsidSect="0047588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9823" w14:textId="77777777" w:rsidR="00590EF9" w:rsidRDefault="00590EF9" w:rsidP="00653A72">
      <w:r>
        <w:separator/>
      </w:r>
    </w:p>
  </w:endnote>
  <w:endnote w:type="continuationSeparator" w:id="0">
    <w:p w14:paraId="0915136C" w14:textId="77777777" w:rsidR="00590EF9" w:rsidRDefault="00590EF9" w:rsidP="0065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A720A" w14:textId="77777777" w:rsidR="00590EF9" w:rsidRDefault="00590EF9" w:rsidP="00653A72">
      <w:r>
        <w:separator/>
      </w:r>
    </w:p>
  </w:footnote>
  <w:footnote w:type="continuationSeparator" w:id="0">
    <w:p w14:paraId="709E1A4A" w14:textId="77777777" w:rsidR="00590EF9" w:rsidRDefault="00590EF9" w:rsidP="0065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30D3" w14:textId="5BFD1B48" w:rsidR="00653A72" w:rsidRPr="009601D0" w:rsidRDefault="00653A72" w:rsidP="00653A72">
    <w:pPr>
      <w:pStyle w:val="a7"/>
      <w:jc w:val="right"/>
      <w:rPr>
        <w:b/>
        <w:color w:val="C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C641A"/>
    <w:multiLevelType w:val="hybridMultilevel"/>
    <w:tmpl w:val="1A76703E"/>
    <w:lvl w:ilvl="0" w:tplc="8E3AEAFA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444444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D6C4A"/>
    <w:multiLevelType w:val="hybridMultilevel"/>
    <w:tmpl w:val="8B8611EE"/>
    <w:lvl w:ilvl="0" w:tplc="5D6EA2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1D2"/>
    <w:rsid w:val="000353A6"/>
    <w:rsid w:val="00044D95"/>
    <w:rsid w:val="0005164D"/>
    <w:rsid w:val="000A1FD1"/>
    <w:rsid w:val="000B610F"/>
    <w:rsid w:val="000C1883"/>
    <w:rsid w:val="000F7182"/>
    <w:rsid w:val="00117B09"/>
    <w:rsid w:val="00146C40"/>
    <w:rsid w:val="001A57AF"/>
    <w:rsid w:val="001B6B3A"/>
    <w:rsid w:val="001F0474"/>
    <w:rsid w:val="00230695"/>
    <w:rsid w:val="002531FB"/>
    <w:rsid w:val="00290615"/>
    <w:rsid w:val="002933B8"/>
    <w:rsid w:val="002955DD"/>
    <w:rsid w:val="00295608"/>
    <w:rsid w:val="002F02CC"/>
    <w:rsid w:val="00301BB0"/>
    <w:rsid w:val="003071D2"/>
    <w:rsid w:val="00317C0D"/>
    <w:rsid w:val="00330378"/>
    <w:rsid w:val="003802E7"/>
    <w:rsid w:val="003A00B1"/>
    <w:rsid w:val="00415B90"/>
    <w:rsid w:val="0047588C"/>
    <w:rsid w:val="00486BCA"/>
    <w:rsid w:val="004A1909"/>
    <w:rsid w:val="004C0B6A"/>
    <w:rsid w:val="004E57BC"/>
    <w:rsid w:val="00534DE0"/>
    <w:rsid w:val="00547C9F"/>
    <w:rsid w:val="00590EF9"/>
    <w:rsid w:val="005A5D93"/>
    <w:rsid w:val="00610279"/>
    <w:rsid w:val="00621DA6"/>
    <w:rsid w:val="00653A72"/>
    <w:rsid w:val="0066356D"/>
    <w:rsid w:val="006768E6"/>
    <w:rsid w:val="006937FB"/>
    <w:rsid w:val="006A76F7"/>
    <w:rsid w:val="006C7476"/>
    <w:rsid w:val="006E5728"/>
    <w:rsid w:val="00714E88"/>
    <w:rsid w:val="00730B51"/>
    <w:rsid w:val="00736813"/>
    <w:rsid w:val="007B02DE"/>
    <w:rsid w:val="007E16D2"/>
    <w:rsid w:val="007E7FCC"/>
    <w:rsid w:val="008265C4"/>
    <w:rsid w:val="00877840"/>
    <w:rsid w:val="00892410"/>
    <w:rsid w:val="008C4921"/>
    <w:rsid w:val="0090254D"/>
    <w:rsid w:val="009601D0"/>
    <w:rsid w:val="009907B2"/>
    <w:rsid w:val="0099716D"/>
    <w:rsid w:val="009D009C"/>
    <w:rsid w:val="00A2387B"/>
    <w:rsid w:val="00A245BF"/>
    <w:rsid w:val="00A256CC"/>
    <w:rsid w:val="00A31A1C"/>
    <w:rsid w:val="00A56FAC"/>
    <w:rsid w:val="00A777C6"/>
    <w:rsid w:val="00A831B9"/>
    <w:rsid w:val="00A965E6"/>
    <w:rsid w:val="00AA12F6"/>
    <w:rsid w:val="00AA63B3"/>
    <w:rsid w:val="00AA6A7D"/>
    <w:rsid w:val="00AB7398"/>
    <w:rsid w:val="00B15690"/>
    <w:rsid w:val="00B461F0"/>
    <w:rsid w:val="00B60EA3"/>
    <w:rsid w:val="00BF13F4"/>
    <w:rsid w:val="00C07EA3"/>
    <w:rsid w:val="00C12299"/>
    <w:rsid w:val="00C634BD"/>
    <w:rsid w:val="00C65A93"/>
    <w:rsid w:val="00CE61D6"/>
    <w:rsid w:val="00D17751"/>
    <w:rsid w:val="00D427F8"/>
    <w:rsid w:val="00D65FDD"/>
    <w:rsid w:val="00E631FA"/>
    <w:rsid w:val="00E67741"/>
    <w:rsid w:val="00EA2CFA"/>
    <w:rsid w:val="00EA45B5"/>
    <w:rsid w:val="00EF4740"/>
    <w:rsid w:val="00F17C73"/>
    <w:rsid w:val="00F440D6"/>
    <w:rsid w:val="00FA1A6B"/>
    <w:rsid w:val="00FD1A44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64FF"/>
  <w15:docId w15:val="{BBC39EA1-172B-444E-9830-0499A34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C188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53A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3A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0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4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A76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24c76fc8ec7caf441d3673e740474c825f4ca53e/" TargetMode="External"/><Relationship Id="rId13" Type="http://schemas.openxmlformats.org/officeDocument/2006/relationships/hyperlink" Target="https://www.consultant.ru/document/cons_doc_LAW_464086/46b4b351a6eb6bf3c553d41eb663011c2cb38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12" Type="http://schemas.openxmlformats.org/officeDocument/2006/relationships/hyperlink" Target="https://www.consultant.ru/document/cons_doc_LAW_442438/98b73280366f58e51bc537f966aaf48159cacda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64086/46b4b351a6eb6bf3c553d41eb663011c2cb388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4086/46b4b351a6eb6bf3c553d41eb663011c2cb38810/" TargetMode="External"/><Relationship Id="rId14" Type="http://schemas.openxmlformats.org/officeDocument/2006/relationships/hyperlink" Target="https://www.consultant.ru/document/cons_doc_LAW_464086/46b4b351a6eb6bf3c553d41eb663011c2cb38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 МК</cp:lastModifiedBy>
  <cp:revision>30</cp:revision>
  <cp:lastPrinted>2024-03-18T08:34:00Z</cp:lastPrinted>
  <dcterms:created xsi:type="dcterms:W3CDTF">2023-08-07T06:12:00Z</dcterms:created>
  <dcterms:modified xsi:type="dcterms:W3CDTF">2024-03-18T08:51:00Z</dcterms:modified>
</cp:coreProperties>
</file>