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6" w:rsidRDefault="00162B36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АДМИНИСТРАЦИЯ МАЛОКИЛЬМЕЗСКОГО СЕЛЬСКОГО   ПОСЕЛЕНИЯ</w:t>
      </w:r>
    </w:p>
    <w:p w:rsidR="00675300" w:rsidRPr="0036221F" w:rsidRDefault="00675300" w:rsidP="0067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675300" w:rsidRPr="0036221F" w:rsidRDefault="00675300" w:rsidP="0067530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5300" w:rsidRPr="0036221F" w:rsidRDefault="00675300" w:rsidP="00675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675300" w:rsidRPr="0036221F" w:rsidRDefault="00675300" w:rsidP="00675300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675300" w:rsidRPr="0036221F" w:rsidRDefault="00395489" w:rsidP="00675300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</w:t>
      </w:r>
      <w:r w:rsidR="00162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75300" w:rsidRPr="0036221F">
        <w:rPr>
          <w:rFonts w:ascii="Times New Roman" w:hAnsi="Times New Roman" w:cs="Times New Roman"/>
          <w:sz w:val="28"/>
          <w:szCs w:val="28"/>
        </w:rPr>
        <w:t>№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75300" w:rsidRPr="00162B36" w:rsidRDefault="00675300" w:rsidP="007A585D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B3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Малокильмезского сельского поселения от 17.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 xml:space="preserve">07.2019 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 xml:space="preserve">73 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162B36">
        <w:rPr>
          <w:rFonts w:ascii="Times New Roman" w:hAnsi="Times New Roman" w:cs="Times New Roman"/>
          <w:b/>
          <w:sz w:val="28"/>
          <w:szCs w:val="28"/>
        </w:rPr>
        <w:t>«</w:t>
      </w:r>
      <w:r w:rsidR="007A585D">
        <w:rPr>
          <w:rFonts w:ascii="Times New Roman" w:hAnsi="Times New Roman" w:cs="Times New Roman"/>
          <w:b/>
          <w:bCs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Pr="00162B36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675300" w:rsidRDefault="00675300" w:rsidP="006753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вступившими в силу 17.12.2022) </w:t>
      </w:r>
      <w:r w:rsidRPr="0036221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администрация Малокильмезского сельского поселения  ПОСТАНОВЛЯЕТ:</w:t>
      </w:r>
    </w:p>
    <w:p w:rsidR="00675300" w:rsidRP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5300" w:rsidRDefault="00675300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1.</w:t>
      </w:r>
      <w:r w:rsidRPr="006F79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33C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8873ED">
        <w:rPr>
          <w:rFonts w:ascii="Times New Roman" w:hAnsi="Times New Roman" w:cs="Times New Roman"/>
          <w:bCs/>
          <w:sz w:val="28"/>
          <w:szCs w:val="28"/>
        </w:rPr>
        <w:t>«</w:t>
      </w:r>
      <w:r w:rsidR="008873ED" w:rsidRPr="008873ED">
        <w:rPr>
          <w:rFonts w:ascii="Times New Roman" w:hAnsi="Times New Roman" w:cs="Times New Roman"/>
          <w:bCs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</w:t>
      </w:r>
      <w:r w:rsidR="00AA33C1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Малокильмезского сельского поселения от 17.07.2019 №73 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AA33C1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4139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75300">
        <w:rPr>
          <w:rFonts w:ascii="Times New Roman" w:hAnsi="Times New Roman" w:cs="Times New Roman"/>
          <w:sz w:val="28"/>
          <w:szCs w:val="28"/>
        </w:rPr>
        <w:t>2.</w:t>
      </w:r>
      <w:r w:rsidR="00E41398">
        <w:rPr>
          <w:rFonts w:ascii="Times New Roman" w:hAnsi="Times New Roman" w:cs="Times New Roman"/>
          <w:sz w:val="28"/>
          <w:szCs w:val="28"/>
        </w:rPr>
        <w:t>6.</w:t>
      </w:r>
      <w:r w:rsidR="008873ED">
        <w:rPr>
          <w:rFonts w:ascii="Times New Roman" w:hAnsi="Times New Roman" w:cs="Times New Roman"/>
          <w:sz w:val="28"/>
          <w:szCs w:val="28"/>
        </w:rPr>
        <w:t>1</w:t>
      </w:r>
      <w:r w:rsidR="00E41398">
        <w:rPr>
          <w:rFonts w:ascii="Times New Roman" w:hAnsi="Times New Roman" w:cs="Times New Roman"/>
          <w:sz w:val="28"/>
          <w:szCs w:val="28"/>
        </w:rPr>
        <w:t>.</w:t>
      </w:r>
      <w:r w:rsidR="006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2.6  раздела 2 Административного р</w:t>
      </w:r>
      <w:r w:rsidR="00AF3CA2" w:rsidRPr="00932A5B">
        <w:rPr>
          <w:rFonts w:ascii="Times New Roman" w:hAnsi="Times New Roman" w:cs="Times New Roman"/>
          <w:sz w:val="28"/>
          <w:szCs w:val="28"/>
        </w:rPr>
        <w:t>егламента</w:t>
      </w:r>
      <w:r w:rsidR="00675300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748B">
        <w:rPr>
          <w:sz w:val="28"/>
          <w:szCs w:val="28"/>
        </w:rPr>
        <w:t>«</w:t>
      </w:r>
      <w:r w:rsidR="008873ED">
        <w:rPr>
          <w:sz w:val="28"/>
          <w:szCs w:val="28"/>
        </w:rPr>
        <w:t>2.6.1</w:t>
      </w:r>
      <w:r w:rsidR="00E41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  <w:bookmarkStart w:id="1" w:name="000036"/>
      <w:bookmarkEnd w:id="1"/>
      <w:r>
        <w:rPr>
          <w:color w:val="212529"/>
          <w:sz w:val="28"/>
          <w:szCs w:val="28"/>
        </w:rPr>
        <w:t xml:space="preserve">                            </w:t>
      </w:r>
    </w:p>
    <w:p w:rsidR="00675300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675300">
        <w:rPr>
          <w:color w:val="212529"/>
          <w:sz w:val="28"/>
          <w:szCs w:val="28"/>
        </w:rPr>
        <w:t xml:space="preserve"> </w:t>
      </w:r>
      <w:r w:rsidR="00675300" w:rsidRPr="00D970BB">
        <w:rPr>
          <w:color w:val="212529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bookmarkStart w:id="2" w:name="000159"/>
      <w:bookmarkStart w:id="3" w:name="000037"/>
      <w:bookmarkEnd w:id="2"/>
      <w:bookmarkEnd w:id="3"/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proofErr w:type="gramStart"/>
      <w:r w:rsidR="00AA33C1">
        <w:rPr>
          <w:color w:val="212529"/>
          <w:sz w:val="28"/>
          <w:szCs w:val="28"/>
        </w:rPr>
        <w:t xml:space="preserve">2) </w:t>
      </w:r>
      <w:r w:rsidRPr="00D970BB">
        <w:rPr>
          <w:color w:val="212529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D970BB">
        <w:rPr>
          <w:color w:val="212529"/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 </w:t>
      </w:r>
      <w:r>
        <w:rPr>
          <w:color w:val="212529"/>
          <w:sz w:val="28"/>
          <w:szCs w:val="28"/>
        </w:rPr>
        <w:t xml:space="preserve"> </w:t>
      </w:r>
      <w:hyperlink r:id="rId5" w:anchor="100010" w:history="1">
        <w:r>
          <w:rPr>
            <w:rStyle w:val="a3"/>
            <w:color w:val="4272D7"/>
            <w:sz w:val="28"/>
            <w:szCs w:val="28"/>
          </w:rPr>
          <w:t xml:space="preserve">частью 1 статьи </w:t>
        </w:r>
        <w:r w:rsidRPr="00D970BB">
          <w:rPr>
            <w:rStyle w:val="a3"/>
            <w:color w:val="4272D7"/>
            <w:sz w:val="28"/>
            <w:szCs w:val="28"/>
          </w:rPr>
          <w:t>1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настоящего Федерального закона государственных и муниципальных услуг</w:t>
      </w:r>
      <w:proofErr w:type="gramEnd"/>
      <w:r w:rsidRPr="00D970BB">
        <w:rPr>
          <w:color w:val="212529"/>
          <w:sz w:val="28"/>
          <w:szCs w:val="28"/>
        </w:rPr>
        <w:t xml:space="preserve">, </w:t>
      </w:r>
      <w:proofErr w:type="gramStart"/>
      <w:r w:rsidRPr="00D970BB">
        <w:rPr>
          <w:color w:val="212529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>
        <w:rPr>
          <w:color w:val="212529"/>
          <w:sz w:val="28"/>
          <w:szCs w:val="28"/>
        </w:rPr>
        <w:t xml:space="preserve"> </w:t>
      </w:r>
      <w:hyperlink r:id="rId6" w:anchor="000043" w:history="1">
        <w:r w:rsidRPr="00D970BB">
          <w:rPr>
            <w:rStyle w:val="a3"/>
            <w:color w:val="4272D7"/>
            <w:sz w:val="28"/>
            <w:szCs w:val="28"/>
          </w:rPr>
          <w:t>частью 6</w:t>
        </w:r>
      </w:hyperlink>
      <w:r w:rsidRPr="00D970BB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</w:t>
      </w:r>
      <w:r w:rsidRPr="00D970BB">
        <w:rPr>
          <w:color w:val="212529"/>
          <w:sz w:val="28"/>
          <w:szCs w:val="28"/>
        </w:rPr>
        <w:t>настоящей статьи перечень документов.</w:t>
      </w:r>
      <w:proofErr w:type="gramEnd"/>
      <w:r w:rsidRPr="00D970BB">
        <w:rPr>
          <w:color w:val="212529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bookmarkStart w:id="4" w:name="000038"/>
      <w:bookmarkEnd w:id="4"/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proofErr w:type="gramStart"/>
      <w:r w:rsidRPr="00D970BB">
        <w:rPr>
          <w:color w:val="212529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100056" w:history="1">
        <w:r w:rsidRPr="00D970BB">
          <w:rPr>
            <w:rStyle w:val="a3"/>
            <w:color w:val="4272D7"/>
            <w:sz w:val="28"/>
            <w:szCs w:val="28"/>
          </w:rPr>
          <w:t>части 1 статьи 9</w:t>
        </w:r>
      </w:hyperlink>
      <w:r w:rsidRPr="00D970BB">
        <w:rPr>
          <w:color w:val="212529"/>
          <w:sz w:val="28"/>
          <w:szCs w:val="28"/>
        </w:rPr>
        <w:t> настоящего Федерального закона;</w:t>
      </w:r>
      <w:bookmarkStart w:id="5" w:name="000290"/>
      <w:bookmarkEnd w:id="5"/>
      <w:proofErr w:type="gramEnd"/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970BB">
        <w:rPr>
          <w:color w:val="212529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  <w:bookmarkStart w:id="6" w:name="000291"/>
      <w:bookmarkEnd w:id="6"/>
    </w:p>
    <w:p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color w:val="212529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7" w:name="000292"/>
      <w:bookmarkEnd w:id="7"/>
      <w:r w:rsidRPr="00D970BB">
        <w:rPr>
          <w:color w:val="212529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8" w:name="000293"/>
      <w:bookmarkEnd w:id="8"/>
      <w:r w:rsidRPr="00D970BB">
        <w:rPr>
          <w:color w:val="212529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9" w:name="000294"/>
      <w:bookmarkEnd w:id="9"/>
      <w:proofErr w:type="gramStart"/>
      <w:r w:rsidRPr="00D970BB">
        <w:rPr>
          <w:color w:val="212529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D970BB">
        <w:rPr>
          <w:color w:val="212529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 </w:t>
      </w:r>
      <w:hyperlink r:id="rId8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D970BB">
        <w:rPr>
          <w:color w:val="212529"/>
          <w:sz w:val="28"/>
          <w:szCs w:val="28"/>
        </w:rPr>
        <w:t xml:space="preserve"> </w:t>
      </w:r>
      <w:proofErr w:type="gramStart"/>
      <w:r w:rsidRPr="00D970BB">
        <w:rPr>
          <w:color w:val="212529"/>
          <w:sz w:val="28"/>
          <w:szCs w:val="28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9" w:anchor="100352" w:history="1">
        <w:r w:rsidRPr="00D970BB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D970BB">
        <w:rPr>
          <w:color w:val="212529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bookmarkStart w:id="10" w:name="000317"/>
      <w:bookmarkEnd w:id="10"/>
      <w:proofErr w:type="gramEnd"/>
    </w:p>
    <w:p w:rsidR="00675300" w:rsidRDefault="00675300" w:rsidP="00AA33C1">
      <w:pPr>
        <w:pStyle w:val="pboth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 w:rsidRPr="00D970BB">
        <w:rPr>
          <w:color w:val="212529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000359" w:history="1">
        <w:r w:rsidRPr="00D970BB">
          <w:rPr>
            <w:rStyle w:val="a3"/>
            <w:color w:val="4272D7"/>
            <w:sz w:val="28"/>
            <w:szCs w:val="28"/>
          </w:rPr>
          <w:t>пунктом 7.2 части 1 статьи 16</w:t>
        </w:r>
      </w:hyperlink>
      <w:r w:rsidRPr="00D970BB">
        <w:rPr>
          <w:color w:val="212529"/>
          <w:sz w:val="28"/>
          <w:szCs w:val="28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D970BB">
        <w:rPr>
          <w:color w:val="212529"/>
          <w:sz w:val="28"/>
          <w:szCs w:val="28"/>
        </w:rPr>
        <w:t>документы</w:t>
      </w:r>
      <w:proofErr w:type="gramEnd"/>
      <w:r w:rsidRPr="00D970BB">
        <w:rPr>
          <w:color w:val="212529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D970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3C1" w:rsidRDefault="00AA33C1" w:rsidP="00AA3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5.2.1. части 5.2  раздела 5 Административного р</w:t>
      </w:r>
      <w:r w:rsidRPr="00932A5B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«5.2.1 </w:t>
      </w:r>
      <w:r w:rsidRPr="00AA33C1">
        <w:rPr>
          <w:color w:val="212529"/>
          <w:sz w:val="28"/>
          <w:szCs w:val="28"/>
        </w:rPr>
        <w:t xml:space="preserve">Заявитель может обратиться с </w:t>
      </w:r>
      <w:proofErr w:type="gramStart"/>
      <w:r w:rsidRPr="00AA33C1">
        <w:rPr>
          <w:color w:val="212529"/>
          <w:sz w:val="28"/>
          <w:szCs w:val="28"/>
        </w:rPr>
        <w:t>жалобой</w:t>
      </w:r>
      <w:proofErr w:type="gramEnd"/>
      <w:r w:rsidRPr="00AA33C1">
        <w:rPr>
          <w:color w:val="212529"/>
          <w:sz w:val="28"/>
          <w:szCs w:val="28"/>
        </w:rPr>
        <w:t xml:space="preserve"> в том числе в следующих случаях: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1" w:name="000220"/>
      <w:bookmarkStart w:id="12" w:name="000100"/>
      <w:bookmarkEnd w:id="11"/>
      <w:bookmarkEnd w:id="12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1" w:anchor="000244" w:history="1">
        <w:r w:rsidRPr="00AA33C1">
          <w:rPr>
            <w:rStyle w:val="a3"/>
            <w:color w:val="4272D7"/>
            <w:sz w:val="28"/>
            <w:szCs w:val="28"/>
          </w:rPr>
          <w:t>статье 15.1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3" w:name="000221"/>
      <w:bookmarkStart w:id="14" w:name="000101"/>
      <w:bookmarkEnd w:id="13"/>
      <w:bookmarkEnd w:id="14"/>
      <w:r>
        <w:rPr>
          <w:color w:val="212529"/>
          <w:sz w:val="28"/>
          <w:szCs w:val="28"/>
        </w:rPr>
        <w:t xml:space="preserve">       </w:t>
      </w:r>
      <w:r w:rsidRPr="00AA33C1">
        <w:rPr>
          <w:color w:val="212529"/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5" w:name="000295"/>
      <w:bookmarkStart w:id="16" w:name="000102"/>
      <w:bookmarkEnd w:id="15"/>
      <w:bookmarkEnd w:id="16"/>
      <w:r>
        <w:rPr>
          <w:color w:val="212529"/>
          <w:sz w:val="28"/>
          <w:szCs w:val="28"/>
        </w:rPr>
        <w:t xml:space="preserve">     </w:t>
      </w:r>
      <w:r w:rsidRPr="00AA33C1">
        <w:rPr>
          <w:color w:val="212529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A33C1">
        <w:rPr>
          <w:color w:val="212529"/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7" w:name="000103"/>
      <w:bookmarkEnd w:id="17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8" w:name="000222"/>
      <w:bookmarkStart w:id="19" w:name="000104"/>
      <w:bookmarkEnd w:id="18"/>
      <w:bookmarkEnd w:id="19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0" w:name="000105"/>
      <w:bookmarkEnd w:id="20"/>
      <w:r>
        <w:rPr>
          <w:color w:val="212529"/>
          <w:sz w:val="28"/>
          <w:szCs w:val="28"/>
        </w:rPr>
        <w:t xml:space="preserve">      </w:t>
      </w:r>
      <w:r w:rsidRPr="00AA33C1">
        <w:rPr>
          <w:color w:val="212529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1" w:name="000223"/>
      <w:bookmarkStart w:id="22" w:name="000106"/>
      <w:bookmarkEnd w:id="21"/>
      <w:bookmarkEnd w:id="22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100352" w:history="1">
        <w:r w:rsidRPr="00AA33C1">
          <w:rPr>
            <w:rStyle w:val="a3"/>
            <w:color w:val="4272D7"/>
            <w:sz w:val="28"/>
            <w:szCs w:val="28"/>
          </w:rPr>
          <w:t>частью 1.1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AA33C1">
        <w:rPr>
          <w:color w:val="212529"/>
          <w:sz w:val="28"/>
          <w:szCs w:val="28"/>
        </w:rPr>
        <w:t xml:space="preserve"> исправлений.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закона;</w:t>
      </w:r>
      <w:proofErr w:type="gramEnd"/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3" w:name="000224"/>
      <w:bookmarkEnd w:id="23"/>
      <w:r>
        <w:rPr>
          <w:color w:val="212529"/>
          <w:sz w:val="28"/>
          <w:szCs w:val="28"/>
        </w:rPr>
        <w:lastRenderedPageBreak/>
        <w:t xml:space="preserve">      </w:t>
      </w:r>
      <w:r w:rsidRPr="00AA33C1">
        <w:rPr>
          <w:color w:val="212529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A33C1" w:rsidRPr="00AA33C1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4" w:name="000225"/>
      <w:bookmarkEnd w:id="24"/>
      <w:r>
        <w:rPr>
          <w:color w:val="212529"/>
          <w:sz w:val="28"/>
          <w:szCs w:val="28"/>
        </w:rPr>
        <w:t xml:space="preserve">       </w:t>
      </w:r>
      <w:proofErr w:type="gramStart"/>
      <w:r w:rsidRPr="00AA33C1">
        <w:rPr>
          <w:color w:val="212529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</w:p>
    <w:p w:rsidR="00AF298B" w:rsidRPr="00675300" w:rsidRDefault="00AA33C1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25" w:name="000296"/>
      <w:bookmarkEnd w:id="25"/>
      <w:r>
        <w:rPr>
          <w:color w:val="212529"/>
          <w:sz w:val="28"/>
          <w:szCs w:val="28"/>
        </w:rPr>
        <w:t xml:space="preserve">     </w:t>
      </w:r>
      <w:proofErr w:type="gramStart"/>
      <w:r w:rsidRPr="00AA33C1">
        <w:rPr>
          <w:color w:val="212529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000290" w:history="1">
        <w:r w:rsidRPr="00AA33C1">
          <w:rPr>
            <w:rStyle w:val="a3"/>
            <w:color w:val="4272D7"/>
            <w:sz w:val="28"/>
            <w:szCs w:val="28"/>
          </w:rPr>
          <w:t>пунктом 4 части 1 статьи 7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  <w:r w:rsidRPr="00AA33C1">
        <w:rPr>
          <w:color w:val="212529"/>
          <w:sz w:val="28"/>
          <w:szCs w:val="28"/>
        </w:rPr>
        <w:t xml:space="preserve"> </w:t>
      </w:r>
      <w:proofErr w:type="gramStart"/>
      <w:r w:rsidRPr="00AA33C1">
        <w:rPr>
          <w:color w:val="212529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100354" w:history="1">
        <w:r w:rsidRPr="00AA33C1">
          <w:rPr>
            <w:rStyle w:val="a3"/>
            <w:color w:val="4272D7"/>
            <w:sz w:val="28"/>
            <w:szCs w:val="28"/>
          </w:rPr>
          <w:t>частью 1.3 статьи 16</w:t>
        </w:r>
      </w:hyperlink>
      <w:r w:rsidRPr="00AA33C1">
        <w:rPr>
          <w:color w:val="212529"/>
          <w:sz w:val="28"/>
          <w:szCs w:val="28"/>
        </w:rPr>
        <w:t> настоящего Федерального закона.</w:t>
      </w:r>
      <w:proofErr w:type="gramEnd"/>
    </w:p>
    <w:p w:rsidR="00675300" w:rsidRPr="00D970BB" w:rsidRDefault="00675300" w:rsidP="00AA33C1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D970BB">
        <w:rPr>
          <w:sz w:val="28"/>
          <w:szCs w:val="28"/>
        </w:rPr>
        <w:t xml:space="preserve">      2.</w:t>
      </w:r>
      <w:r w:rsidRPr="006F79F9">
        <w:rPr>
          <w:sz w:val="28"/>
          <w:szCs w:val="28"/>
        </w:rPr>
        <w:t xml:space="preserve">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</w:t>
      </w:r>
    </w:p>
    <w:p w:rsidR="00675300" w:rsidRPr="006F79F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BB">
        <w:rPr>
          <w:rFonts w:ascii="Times New Roman" w:hAnsi="Times New Roman" w:cs="Times New Roman"/>
          <w:sz w:val="28"/>
          <w:szCs w:val="28"/>
        </w:rPr>
        <w:t xml:space="preserve">      3.</w:t>
      </w:r>
      <w:r w:rsidRPr="006F79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675300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00" w:rsidRPr="006F79F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89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Глава Малокильмезского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00" w:rsidRDefault="00675300" w:rsidP="00AA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395489">
        <w:rPr>
          <w:rFonts w:ascii="Times New Roman" w:hAnsi="Times New Roman" w:cs="Times New Roman"/>
          <w:sz w:val="28"/>
          <w:szCs w:val="28"/>
        </w:rPr>
        <w:t xml:space="preserve">                           И.Н. Асхадуллин</w:t>
      </w:r>
    </w:p>
    <w:p w:rsidR="00430E6E" w:rsidRDefault="00430E6E" w:rsidP="00AA33C1">
      <w:pPr>
        <w:spacing w:line="240" w:lineRule="auto"/>
      </w:pPr>
    </w:p>
    <w:sectPr w:rsidR="00430E6E" w:rsidSect="004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00"/>
    <w:rsid w:val="00162B36"/>
    <w:rsid w:val="00395489"/>
    <w:rsid w:val="00430E6E"/>
    <w:rsid w:val="004D3E3E"/>
    <w:rsid w:val="00675300"/>
    <w:rsid w:val="007A585D"/>
    <w:rsid w:val="008873ED"/>
    <w:rsid w:val="00932A5B"/>
    <w:rsid w:val="00AA33C1"/>
    <w:rsid w:val="00AF298B"/>
    <w:rsid w:val="00AF3CA2"/>
    <w:rsid w:val="00C13525"/>
    <w:rsid w:val="00C82B9C"/>
    <w:rsid w:val="00D4407D"/>
    <w:rsid w:val="00E4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FD14EFAC41119043D4E5EF34A23484683B88D8A02A8D2EFDD95AECE46DE070F2238128FDACFF14DSEw7H" TargetMode="Externa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2023-01-23T10:46:00Z</cp:lastPrinted>
  <dcterms:created xsi:type="dcterms:W3CDTF">2023-01-23T07:43:00Z</dcterms:created>
  <dcterms:modified xsi:type="dcterms:W3CDTF">2023-02-20T11:43:00Z</dcterms:modified>
</cp:coreProperties>
</file>