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МАЛОКИЛЬМЕЗСКОГО СЕЛЬСКОГО ПОСЕЛЕНИЯ</w:t>
      </w:r>
    </w:p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343BDA" w:rsidRDefault="00343BDA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43BDA" w:rsidRDefault="00343BDA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</w:p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Малая Кильмезь</w:t>
      </w:r>
    </w:p>
    <w:p w:rsidR="00343BDA" w:rsidRDefault="00B03426">
      <w:pPr>
        <w:spacing w:before="40" w:after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22.06.2022                                                                                                      № 32</w:t>
      </w:r>
    </w:p>
    <w:p w:rsidR="00343BDA" w:rsidRDefault="00B03426">
      <w:pPr>
        <w:tabs>
          <w:tab w:val="left" w:pos="5760"/>
        </w:tabs>
        <w:spacing w:before="40" w:after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и проведении собраний граждан на территории </w:t>
      </w:r>
    </w:p>
    <w:p w:rsidR="00343BDA" w:rsidRDefault="00B03426">
      <w:pPr>
        <w:spacing w:before="40"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Малокильмезского сельского поселения</w:t>
      </w:r>
    </w:p>
    <w:p w:rsidR="00343BDA" w:rsidRDefault="00343BDA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DA" w:rsidRDefault="00B0342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собраниях и конференциях граждан  в муниципальном образовании Малокильмезское сельское поселение Кильмезского  района К</w:t>
      </w:r>
      <w:r>
        <w:rPr>
          <w:rFonts w:ascii="Times New Roman" w:hAnsi="Times New Roman" w:cs="Times New Roman"/>
          <w:b w:val="0"/>
          <w:sz w:val="28"/>
          <w:szCs w:val="28"/>
        </w:rPr>
        <w:t>ировской области» утвержденным решением Малокильмезской сельской Думы от 12.10.2018 г. № 6/1, со статьей 18 Устава муниципального образования Малокильмезское сельское поселение  ПОСТАНОВЛЯЕТ:</w:t>
      </w:r>
    </w:p>
    <w:p w:rsidR="00343BDA" w:rsidRDefault="00B03426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и провести собрания граждан в д. Тат-Кильмезь 29.06</w:t>
      </w:r>
      <w:r>
        <w:rPr>
          <w:rFonts w:ascii="Times New Roman" w:eastAsia="Times New Roman" w:hAnsi="Times New Roman" w:cs="Times New Roman"/>
          <w:sz w:val="28"/>
          <w:szCs w:val="28"/>
        </w:rPr>
        <w:t>.2022 года в 19.00 ч., по проекту поддержки местных инициатив в 2022 году</w:t>
      </w:r>
      <w:bookmarkStart w:id="0" w:name="_GoBack"/>
      <w:bookmarkEnd w:id="0"/>
      <w:r w:rsidR="00A6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BDA" w:rsidRDefault="00343BDA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BDA" w:rsidRDefault="00B03426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данное постановление путем вывешивания на информационном стенде в администрации Малокильмезского сельского поселения.</w:t>
      </w:r>
    </w:p>
    <w:p w:rsidR="00343BDA" w:rsidRDefault="00343BDA">
      <w:pPr>
        <w:tabs>
          <w:tab w:val="left" w:pos="9372"/>
          <w:tab w:val="left" w:pos="9656"/>
        </w:tabs>
        <w:spacing w:before="40" w:after="80"/>
        <w:ind w:right="-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BDA" w:rsidRDefault="00A61CB9">
      <w:pPr>
        <w:tabs>
          <w:tab w:val="left" w:pos="9372"/>
          <w:tab w:val="left" w:pos="9656"/>
        </w:tabs>
        <w:spacing w:before="40" w:after="80"/>
        <w:ind w:right="-10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34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3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034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</w:t>
      </w:r>
      <w:r w:rsidR="00B03426">
        <w:rPr>
          <w:rFonts w:ascii="Times New Roman" w:eastAsia="Times New Roman" w:hAnsi="Times New Roman" w:cs="Times New Roman"/>
          <w:sz w:val="28"/>
          <w:szCs w:val="28"/>
        </w:rPr>
        <w:t>ения оставляю за собой.</w:t>
      </w:r>
    </w:p>
    <w:p w:rsidR="00343BDA" w:rsidRDefault="00343BDA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</w:p>
    <w:p w:rsidR="00343BDA" w:rsidRDefault="00B03426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Малокильмезского </w:t>
      </w:r>
    </w:p>
    <w:p w:rsidR="00343BDA" w:rsidRDefault="00B03426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В.В. Чиргин </w:t>
      </w:r>
    </w:p>
    <w:sectPr w:rsidR="00343BDA" w:rsidSect="00343BD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26" w:rsidRDefault="00B03426">
      <w:pPr>
        <w:spacing w:after="0" w:line="240" w:lineRule="auto"/>
      </w:pPr>
      <w:r>
        <w:separator/>
      </w:r>
    </w:p>
  </w:endnote>
  <w:endnote w:type="continuationSeparator" w:id="0">
    <w:p w:rsidR="00B03426" w:rsidRDefault="00B0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26" w:rsidRDefault="00B03426">
      <w:pPr>
        <w:spacing w:after="0" w:line="240" w:lineRule="auto"/>
      </w:pPr>
      <w:r>
        <w:separator/>
      </w:r>
    </w:p>
  </w:footnote>
  <w:footnote w:type="continuationSeparator" w:id="0">
    <w:p w:rsidR="00B03426" w:rsidRDefault="00B03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BDA"/>
    <w:rsid w:val="00343BDA"/>
    <w:rsid w:val="009450E8"/>
    <w:rsid w:val="00A61CB9"/>
    <w:rsid w:val="00B0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43BD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43BD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43BD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43BD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43BD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43BD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43BD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43BD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43BD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43BD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43BD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43BD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43BD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43BD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43BD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43BD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43BD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43BD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43BDA"/>
    <w:pPr>
      <w:ind w:left="720"/>
      <w:contextualSpacing/>
    </w:pPr>
  </w:style>
  <w:style w:type="paragraph" w:styleId="a4">
    <w:name w:val="No Spacing"/>
    <w:uiPriority w:val="1"/>
    <w:qFormat/>
    <w:rsid w:val="00343BD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43BD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43BD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43BD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3BD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43BD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43BD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43B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43BD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43BD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43BDA"/>
  </w:style>
  <w:style w:type="paragraph" w:customStyle="1" w:styleId="Footer">
    <w:name w:val="Footer"/>
    <w:basedOn w:val="a"/>
    <w:link w:val="CaptionChar"/>
    <w:uiPriority w:val="99"/>
    <w:unhideWhenUsed/>
    <w:rsid w:val="00343BD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43BD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43BD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43BDA"/>
  </w:style>
  <w:style w:type="table" w:styleId="ab">
    <w:name w:val="Table Grid"/>
    <w:basedOn w:val="a1"/>
    <w:uiPriority w:val="59"/>
    <w:rsid w:val="00343BD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43BD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43BD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4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43BD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4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43BD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43BD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43BDA"/>
    <w:rPr>
      <w:sz w:val="18"/>
    </w:rPr>
  </w:style>
  <w:style w:type="character" w:styleId="af">
    <w:name w:val="footnote reference"/>
    <w:basedOn w:val="a0"/>
    <w:uiPriority w:val="99"/>
    <w:unhideWhenUsed/>
    <w:rsid w:val="00343B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43BD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43BDA"/>
    <w:rPr>
      <w:sz w:val="20"/>
    </w:rPr>
  </w:style>
  <w:style w:type="character" w:styleId="af2">
    <w:name w:val="endnote reference"/>
    <w:basedOn w:val="a0"/>
    <w:uiPriority w:val="99"/>
    <w:semiHidden/>
    <w:unhideWhenUsed/>
    <w:rsid w:val="00343BD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43BDA"/>
    <w:pPr>
      <w:spacing w:after="57"/>
    </w:pPr>
  </w:style>
  <w:style w:type="paragraph" w:styleId="21">
    <w:name w:val="toc 2"/>
    <w:basedOn w:val="a"/>
    <w:next w:val="a"/>
    <w:uiPriority w:val="39"/>
    <w:unhideWhenUsed/>
    <w:rsid w:val="00343BD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43BD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43BD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43BD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43BD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43BD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43BD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43BDA"/>
    <w:pPr>
      <w:spacing w:after="57"/>
      <w:ind w:left="2268"/>
    </w:pPr>
  </w:style>
  <w:style w:type="paragraph" w:styleId="af3">
    <w:name w:val="TOC Heading"/>
    <w:uiPriority w:val="39"/>
    <w:unhideWhenUsed/>
    <w:rsid w:val="00343BDA"/>
  </w:style>
  <w:style w:type="paragraph" w:styleId="af4">
    <w:name w:val="table of figures"/>
    <w:basedOn w:val="a"/>
    <w:next w:val="a"/>
    <w:uiPriority w:val="99"/>
    <w:unhideWhenUsed/>
    <w:rsid w:val="00343BDA"/>
    <w:pPr>
      <w:spacing w:after="0"/>
    </w:pPr>
  </w:style>
  <w:style w:type="paragraph" w:customStyle="1" w:styleId="ConsPlusTitle">
    <w:name w:val="ConsPlusTitle"/>
    <w:rsid w:val="00343BD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2022-06-24T06:41:00Z</cp:lastPrinted>
  <dcterms:created xsi:type="dcterms:W3CDTF">2022-06-24T06:54:00Z</dcterms:created>
  <dcterms:modified xsi:type="dcterms:W3CDTF">2022-06-24T06:54:00Z</dcterms:modified>
</cp:coreProperties>
</file>