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18" w:rsidRDefault="00720B18" w:rsidP="00720B1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Рекомендации</w:t>
      </w:r>
    </w:p>
    <w:p w:rsidR="00720B18" w:rsidRDefault="00720B18" w:rsidP="00720B1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br/>
        <w:t>(ГИС ЖКХ)</w:t>
      </w:r>
    </w:p>
    <w:p w:rsidR="00720B18" w:rsidRDefault="00720B18" w:rsidP="00720B18">
      <w:pPr>
        <w:spacing w:line="36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hyperlink r:id="rId5" w:history="1">
        <w:r>
          <w:rPr>
            <w:rStyle w:val="a3"/>
            <w:rFonts w:ascii="Arial" w:hAnsi="Arial" w:cs="Arial"/>
            <w:color w:val="000000"/>
            <w:sz w:val="26"/>
            <w:szCs w:val="26"/>
          </w:rPr>
          <w:t>https://disk.yandex.ru/d/B4-0Dc_GMuKegA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0" w:name="_yg2sg2cm5vhc"/>
      <w:bookmarkStart w:id="1" w:name="_h1m92orzapih"/>
      <w:bookmarkStart w:id="2" w:name="_GoBack"/>
      <w:bookmarkEnd w:id="0"/>
      <w:bookmarkEnd w:id="1"/>
      <w:bookmarkEnd w:id="2"/>
      <w:r>
        <w:rPr>
          <w:rFonts w:ascii="Arial" w:eastAsia="Times New Roman" w:hAnsi="Arial" w:cs="Arial"/>
          <w:sz w:val="26"/>
          <w:szCs w:val="26"/>
        </w:rPr>
        <w:t xml:space="preserve">Региональный </w:t>
      </w:r>
      <w:proofErr w:type="spellStart"/>
      <w:r>
        <w:rPr>
          <w:rFonts w:ascii="Arial" w:eastAsia="Times New Roman" w:hAnsi="Arial" w:cs="Arial"/>
          <w:sz w:val="26"/>
          <w:szCs w:val="26"/>
        </w:rPr>
        <w:t>брендинг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допускается, но должен быть реализован в соответствии с правилами </w:t>
      </w:r>
      <w:proofErr w:type="spellStart"/>
      <w:r>
        <w:rPr>
          <w:rFonts w:ascii="Arial" w:eastAsia="Times New Roman" w:hAnsi="Arial" w:cs="Arial"/>
          <w:sz w:val="26"/>
          <w:szCs w:val="26"/>
        </w:rPr>
        <w:t>ко-брендинга</w:t>
      </w:r>
      <w:proofErr w:type="spellEnd"/>
      <w:r>
        <w:rPr>
          <w:rFonts w:ascii="Arial" w:eastAsia="Times New Roman" w:hAnsi="Arial" w:cs="Arial"/>
          <w:sz w:val="26"/>
          <w:szCs w:val="26"/>
        </w:rPr>
        <w:t>.</w:t>
      </w: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3" w:name="_jwn7h0ojechk"/>
      <w:bookmarkEnd w:id="3"/>
      <w:r>
        <w:rPr>
          <w:rFonts w:ascii="Arial" w:eastAsia="Times New Roman" w:hAnsi="Arial" w:cs="Arial"/>
          <w:sz w:val="26"/>
          <w:szCs w:val="26"/>
        </w:rPr>
        <w:t xml:space="preserve">Для реализации информационной кампании </w:t>
      </w:r>
      <w:proofErr w:type="gramStart"/>
      <w:r>
        <w:rPr>
          <w:rFonts w:ascii="Arial" w:eastAsia="Times New Roman" w:hAnsi="Arial" w:cs="Arial"/>
          <w:sz w:val="26"/>
          <w:szCs w:val="26"/>
        </w:rPr>
        <w:t>согласован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общефедеральный </w:t>
      </w:r>
      <w:proofErr w:type="spellStart"/>
      <w:r>
        <w:rPr>
          <w:rFonts w:ascii="Arial" w:eastAsia="Times New Roman" w:hAnsi="Arial" w:cs="Arial"/>
          <w:sz w:val="26"/>
          <w:szCs w:val="26"/>
        </w:rPr>
        <w:t>слоган</w:t>
      </w:r>
      <w:proofErr w:type="spellEnd"/>
      <w:r>
        <w:rPr>
          <w:rFonts w:ascii="Arial" w:eastAsia="Times New Roman" w:hAnsi="Arial" w:cs="Arial"/>
          <w:sz w:val="26"/>
          <w:szCs w:val="26"/>
        </w:rPr>
        <w:t>: «</w:t>
      </w:r>
      <w:proofErr w:type="spellStart"/>
      <w:r>
        <w:rPr>
          <w:rFonts w:ascii="Arial" w:eastAsia="Times New Roman" w:hAnsi="Arial" w:cs="Arial"/>
          <w:sz w:val="26"/>
          <w:szCs w:val="26"/>
        </w:rPr>
        <w:t>Просто</w:t>
      </w:r>
      <w:proofErr w:type="gramStart"/>
      <w:r>
        <w:rPr>
          <w:rFonts w:ascii="Arial" w:eastAsia="Times New Roman" w:hAnsi="Arial" w:cs="Arial"/>
          <w:sz w:val="26"/>
          <w:szCs w:val="26"/>
        </w:rPr>
        <w:t>.У</w:t>
      </w:r>
      <w:proofErr w:type="gramEnd"/>
      <w:r>
        <w:rPr>
          <w:rFonts w:ascii="Arial" w:eastAsia="Times New Roman" w:hAnsi="Arial" w:cs="Arial"/>
          <w:sz w:val="26"/>
          <w:szCs w:val="26"/>
        </w:rPr>
        <w:t>добно.Честно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». Рекомендуется использовать </w:t>
      </w:r>
      <w:proofErr w:type="spellStart"/>
      <w:r>
        <w:rPr>
          <w:rFonts w:ascii="Arial" w:eastAsia="Times New Roman" w:hAnsi="Arial" w:cs="Arial"/>
          <w:sz w:val="26"/>
          <w:szCs w:val="26"/>
        </w:rPr>
        <w:t>слоган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при размещении материалов о системе.</w:t>
      </w: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4" w:name="_tv2wlj5mydvy"/>
      <w:bookmarkEnd w:id="4"/>
      <w:r>
        <w:rPr>
          <w:rFonts w:ascii="Arial" w:eastAsia="Times New Roman" w:hAnsi="Arial" w:cs="Arial"/>
          <w:sz w:val="26"/>
          <w:szCs w:val="26"/>
        </w:rPr>
        <w:t xml:space="preserve">В целях информирования могут быть использованы следующие каналы - эфирные, печатные, </w:t>
      </w:r>
      <w:proofErr w:type="gramStart"/>
      <w:r>
        <w:rPr>
          <w:rFonts w:ascii="Arial" w:eastAsia="Times New Roman" w:hAnsi="Arial" w:cs="Arial"/>
          <w:sz w:val="26"/>
          <w:szCs w:val="26"/>
        </w:rPr>
        <w:t>интернет-СМИ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, социальные сети, публичные </w:t>
      </w:r>
      <w:proofErr w:type="spellStart"/>
      <w:r>
        <w:rPr>
          <w:rFonts w:ascii="Arial" w:eastAsia="Times New Roman" w:hAnsi="Arial" w:cs="Arial"/>
          <w:sz w:val="26"/>
          <w:szCs w:val="26"/>
        </w:rPr>
        <w:t>интернет-страницы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(</w:t>
      </w:r>
      <w:proofErr w:type="spellStart"/>
      <w:r>
        <w:rPr>
          <w:rFonts w:ascii="Arial" w:eastAsia="Times New Roman" w:hAnsi="Arial" w:cs="Arial"/>
          <w:sz w:val="26"/>
          <w:szCs w:val="26"/>
        </w:rPr>
        <w:t>паблики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), информационные порталы и официальные сайты, </w:t>
      </w:r>
      <w:proofErr w:type="spellStart"/>
      <w:r>
        <w:rPr>
          <w:rFonts w:ascii="Arial" w:eastAsia="Times New Roman" w:hAnsi="Arial" w:cs="Arial"/>
          <w:sz w:val="26"/>
          <w:szCs w:val="26"/>
        </w:rPr>
        <w:t>блоги</w:t>
      </w:r>
      <w:proofErr w:type="spellEnd"/>
      <w:r>
        <w:rPr>
          <w:rFonts w:ascii="Arial" w:eastAsia="Times New Roman" w:hAnsi="Arial" w:cs="Arial"/>
          <w:sz w:val="26"/>
          <w:szCs w:val="26"/>
        </w:rPr>
        <w:t>, рекламные носители различных форматов (</w:t>
      </w:r>
      <w:proofErr w:type="spellStart"/>
      <w:r>
        <w:rPr>
          <w:rFonts w:ascii="Arial" w:eastAsia="Times New Roman" w:hAnsi="Arial" w:cs="Arial"/>
          <w:sz w:val="26"/>
          <w:szCs w:val="26"/>
        </w:rPr>
        <w:t>Indoor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sz w:val="26"/>
          <w:szCs w:val="26"/>
        </w:rPr>
        <w:t>Outdoor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</w:t>
      </w:r>
      <w:proofErr w:type="spellStart"/>
      <w:r>
        <w:rPr>
          <w:rFonts w:ascii="Arial" w:eastAsia="Times New Roman" w:hAnsi="Arial" w:cs="Arial"/>
          <w:sz w:val="26"/>
          <w:szCs w:val="26"/>
        </w:rPr>
        <w:t>интранет</w:t>
      </w:r>
      <w:proofErr w:type="spellEnd"/>
      <w:r>
        <w:rPr>
          <w:rFonts w:ascii="Arial" w:eastAsia="Times New Roman" w:hAnsi="Arial" w:cs="Arial"/>
          <w:sz w:val="26"/>
          <w:szCs w:val="26"/>
        </w:rPr>
        <w:t>) ресурсы.</w:t>
      </w: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5" w:name="_fnjze4dx7g3k"/>
      <w:bookmarkEnd w:id="5"/>
      <w:r>
        <w:rPr>
          <w:rFonts w:ascii="Arial" w:eastAsia="Times New Roman" w:hAnsi="Arial" w:cs="Arial"/>
          <w:sz w:val="26"/>
          <w:szCs w:val="26"/>
        </w:rPr>
        <w:t>В целях мониторинга информационного поля ГИС ЖКХ Минстроем России будет сформирован отчет об информационном сопровождении ГИС ЖКХ в субъектах Российской Федерации (далее - Отчет).</w:t>
      </w: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6" w:name="_o0qgoscoxxz0"/>
      <w:bookmarkEnd w:id="6"/>
      <w:r>
        <w:rPr>
          <w:rFonts w:ascii="Arial" w:eastAsia="Times New Roman" w:hAnsi="Arial" w:cs="Arial"/>
          <w:sz w:val="26"/>
          <w:szCs w:val="26"/>
        </w:rPr>
        <w:t xml:space="preserve"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с визуальным отличием в сторону более насыщенных цветов при перевыполнении. </w:t>
      </w: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7" w:name="_3o04pihlv3hw"/>
      <w:bookmarkEnd w:id="7"/>
      <w:r>
        <w:rPr>
          <w:rFonts w:ascii="Arial" w:eastAsia="Times New Roman" w:hAnsi="Arial" w:cs="Arial"/>
          <w:sz w:val="26"/>
          <w:szCs w:val="26"/>
        </w:rPr>
        <w:lastRenderedPageBreak/>
        <w:t>Минимальный целевой прогнозируемый показатель установлен для каждого субъекта Российской Федерации отдельно.</w:t>
      </w:r>
    </w:p>
    <w:p w:rsidR="00720B18" w:rsidRDefault="00720B18" w:rsidP="00720B18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8" w:name="_4ulllnibzqnv"/>
      <w:bookmarkEnd w:id="8"/>
      <w:r>
        <w:rPr>
          <w:rFonts w:ascii="Arial" w:eastAsia="Times New Roman" w:hAnsi="Arial" w:cs="Arial"/>
          <w:sz w:val="26"/>
          <w:szCs w:val="26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 w:rsidR="00720B18" w:rsidRDefault="00720B18" w:rsidP="00720B1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9" w:name="_o4oks4hnmf8i"/>
      <w:bookmarkStart w:id="10" w:name="_lcqh6wbe556g"/>
      <w:bookmarkStart w:id="11" w:name="_98t2ur2tizv1"/>
      <w:bookmarkEnd w:id="9"/>
      <w:bookmarkEnd w:id="10"/>
      <w:bookmarkEnd w:id="11"/>
      <w:r>
        <w:rPr>
          <w:rFonts w:ascii="Arial" w:eastAsia="Times New Roman" w:hAnsi="Arial" w:cs="Arial"/>
          <w:sz w:val="26"/>
          <w:szCs w:val="26"/>
          <w:lang w:val="ru-RU"/>
        </w:rPr>
        <w:t>9.  Рекомендации для рекламных размещений в печатных СМИ.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2" w:name="_tra31xr2a20q"/>
      <w:bookmarkEnd w:id="12"/>
      <w:r>
        <w:rPr>
          <w:rFonts w:ascii="Arial" w:eastAsia="Times New Roman" w:hAnsi="Arial" w:cs="Arial"/>
          <w:sz w:val="26"/>
          <w:szCs w:val="26"/>
          <w:lang w:val="ru-RU"/>
        </w:rPr>
        <w:t xml:space="preserve">9.1. Разница в размещении внутри издания — на страницах ближе </w:t>
      </w:r>
      <w:r>
        <w:rPr>
          <w:rFonts w:ascii="Arial" w:eastAsia="Times New Roman" w:hAnsi="Arial" w:cs="Arial"/>
          <w:sz w:val="26"/>
          <w:szCs w:val="26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Roboto" w:hAnsi="Arial" w:cs="Arial"/>
          <w:sz w:val="26"/>
          <w:szCs w:val="26"/>
          <w:highlight w:val="white"/>
          <w:lang w:val="ru-RU"/>
        </w:rPr>
      </w:pPr>
      <w:bookmarkStart w:id="13" w:name="_cqysaauyvqvn"/>
      <w:bookmarkEnd w:id="13"/>
      <w:r>
        <w:rPr>
          <w:rFonts w:ascii="Arial" w:eastAsia="Times New Roman" w:hAnsi="Arial" w:cs="Arial"/>
          <w:sz w:val="26"/>
          <w:szCs w:val="26"/>
          <w:lang w:val="ru-RU"/>
        </w:rPr>
        <w:t xml:space="preserve">9.2. Положение внутри издания важно при публикации рекламы </w:t>
      </w:r>
      <w:r>
        <w:rPr>
          <w:rFonts w:ascii="Arial" w:eastAsia="Times New Roman" w:hAnsi="Arial" w:cs="Arial"/>
          <w:sz w:val="26"/>
          <w:szCs w:val="26"/>
          <w:lang w:val="ru-RU"/>
        </w:rPr>
        <w:br/>
        <w:t>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720B18" w:rsidRDefault="00720B18" w:rsidP="00720B1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4" w:name="_2cy4qump5uvl"/>
      <w:bookmarkEnd w:id="14"/>
      <w:r>
        <w:rPr>
          <w:rFonts w:ascii="Arial" w:eastAsia="Times New Roman" w:hAnsi="Arial" w:cs="Arial"/>
          <w:sz w:val="26"/>
          <w:szCs w:val="26"/>
          <w:lang w:val="ru-RU"/>
        </w:rPr>
        <w:t>10.  Рекомендации для размещения в информационно-телекоммуникационной сети «Интернет» (далее - Интернет) и социальных сетях.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5" w:name="_vn2pwh1f082z"/>
      <w:bookmarkEnd w:id="15"/>
      <w:r>
        <w:rPr>
          <w:rFonts w:ascii="Arial" w:eastAsia="Times New Roman" w:hAnsi="Arial" w:cs="Arial"/>
          <w:sz w:val="26"/>
          <w:szCs w:val="26"/>
          <w:lang w:val="ru-RU"/>
        </w:rPr>
        <w:t>10.1. 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/>
      <w:bookmarkEnd w:id="16"/>
    </w:p>
    <w:p w:rsidR="00720B18" w:rsidRDefault="00720B18" w:rsidP="00720B18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7" w:name="_qkz0ebw43jrf"/>
      <w:bookmarkEnd w:id="17"/>
      <w:proofErr w:type="spellStart"/>
      <w:r>
        <w:rPr>
          <w:rFonts w:ascii="Arial" w:eastAsia="Times New Roman" w:hAnsi="Arial" w:cs="Arial"/>
          <w:sz w:val="26"/>
          <w:szCs w:val="26"/>
        </w:rPr>
        <w:t>Минстрой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России</w:t>
      </w:r>
      <w:proofErr w:type="spellEnd"/>
      <w:r>
        <w:rPr>
          <w:rFonts w:ascii="Arial" w:eastAsia="Times New Roman" w:hAnsi="Arial" w:cs="Arial"/>
          <w:sz w:val="26"/>
          <w:szCs w:val="26"/>
        </w:rPr>
        <w:t>;</w:t>
      </w:r>
    </w:p>
    <w:p w:rsidR="00720B18" w:rsidRDefault="00720B18" w:rsidP="00720B18">
      <w:pPr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8" w:name="_x7rdzfl8k83r"/>
      <w:bookmarkEnd w:id="18"/>
      <w:r>
        <w:rPr>
          <w:rFonts w:ascii="Arial" w:eastAsia="Times New Roman" w:hAnsi="Arial" w:cs="Arial"/>
          <w:sz w:val="26"/>
          <w:szCs w:val="26"/>
        </w:rPr>
        <w:t>ГИС ЖКХ.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9" w:name="_sf7d8paa6op5"/>
      <w:bookmarkEnd w:id="19"/>
      <w:r>
        <w:rPr>
          <w:rFonts w:ascii="Arial" w:eastAsia="Times New Roman" w:hAnsi="Arial" w:cs="Arial"/>
          <w:sz w:val="26"/>
          <w:szCs w:val="26"/>
          <w:lang w:val="ru-RU"/>
        </w:rPr>
        <w:t xml:space="preserve">10.2. При размещении публикаций в Интернете рекомендуется использовать 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хэштеги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>: #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ЖКХменяется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720B18" w:rsidRDefault="00720B18" w:rsidP="00720B1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0" w:name="_mp0w6hbpdepu"/>
      <w:bookmarkStart w:id="21" w:name="_6qcf1xz3sn2z"/>
      <w:bookmarkEnd w:id="20"/>
      <w:bookmarkEnd w:id="21"/>
      <w:r>
        <w:rPr>
          <w:rFonts w:ascii="Arial" w:eastAsia="Times New Roman" w:hAnsi="Arial" w:cs="Arial"/>
          <w:sz w:val="26"/>
          <w:szCs w:val="26"/>
          <w:lang w:val="ru-RU"/>
        </w:rPr>
        <w:t>11. Наружная реклама (</w:t>
      </w:r>
      <w:r>
        <w:rPr>
          <w:rFonts w:ascii="Arial" w:eastAsia="Times New Roman" w:hAnsi="Arial" w:cs="Arial"/>
          <w:sz w:val="26"/>
          <w:szCs w:val="26"/>
        </w:rPr>
        <w:t>Outdoor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2" w:name="_4osk046z8pvm"/>
      <w:bookmarkEnd w:id="22"/>
      <w:r>
        <w:rPr>
          <w:rFonts w:ascii="Arial" w:eastAsia="Times New Roman" w:hAnsi="Arial" w:cs="Arial"/>
          <w:sz w:val="26"/>
          <w:szCs w:val="26"/>
          <w:lang w:val="ru-RU"/>
        </w:rPr>
        <w:t xml:space="preserve">11.1. Рекомендуется размещение рекламы на 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 xml:space="preserve">. Стандартный формат 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билборда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 xml:space="preserve"> - 3</w:t>
      </w:r>
      <w:r>
        <w:rPr>
          <w:rFonts w:ascii="Arial" w:eastAsia="Times New Roman" w:hAnsi="Arial" w:cs="Arial"/>
          <w:sz w:val="26"/>
          <w:szCs w:val="26"/>
        </w:rPr>
        <w:t>x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6 метров.  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3" w:name="_nyzjrsjem4v4"/>
      <w:bookmarkEnd w:id="23"/>
      <w:r>
        <w:rPr>
          <w:rFonts w:ascii="Arial" w:eastAsia="Times New Roman" w:hAnsi="Arial" w:cs="Arial"/>
          <w:sz w:val="26"/>
          <w:szCs w:val="26"/>
          <w:lang w:val="ru-RU"/>
        </w:rPr>
        <w:t xml:space="preserve">11.2. Рекомендуется размещение рекламы на </w:t>
      </w:r>
      <w:proofErr w:type="gramStart"/>
      <w:r>
        <w:rPr>
          <w:rFonts w:ascii="Arial" w:eastAsia="Times New Roman" w:hAnsi="Arial" w:cs="Arial"/>
          <w:sz w:val="26"/>
          <w:szCs w:val="26"/>
          <w:lang w:val="ru-RU"/>
        </w:rPr>
        <w:t>цифровых</w:t>
      </w:r>
      <w:proofErr w:type="gramEnd"/>
      <w:r>
        <w:rPr>
          <w:rFonts w:ascii="Arial" w:eastAsia="Times New Roman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 xml:space="preserve">. За счет новизны и постоянной смены кадров цифровые 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 xml:space="preserve"> более эффективный инструмент, чем печатные 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билборды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>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4" w:name="_rutyjjjuaate"/>
      <w:bookmarkEnd w:id="24"/>
      <w:r>
        <w:rPr>
          <w:rFonts w:ascii="Arial" w:eastAsia="Times New Roman" w:hAnsi="Arial" w:cs="Arial"/>
          <w:sz w:val="26"/>
          <w:szCs w:val="26"/>
          <w:lang w:val="ru-RU"/>
        </w:rPr>
        <w:t xml:space="preserve">11.3.Рекомендуемое распределение адресной программы: </w:t>
      </w:r>
      <w:r>
        <w:rPr>
          <w:rFonts w:ascii="Arial" w:eastAsia="Times New Roman" w:hAnsi="Arial" w:cs="Arial"/>
          <w:sz w:val="26"/>
          <w:szCs w:val="26"/>
          <w:lang w:val="ru-RU"/>
        </w:rPr>
        <w:br/>
        <w:t xml:space="preserve">50% - центральные улицы муниципального образования, остальные </w:t>
      </w:r>
      <w:r>
        <w:rPr>
          <w:rFonts w:ascii="Arial" w:eastAsia="Times New Roman" w:hAnsi="Arial" w:cs="Arial"/>
          <w:sz w:val="26"/>
          <w:szCs w:val="26"/>
          <w:lang w:val="ru-RU"/>
        </w:rPr>
        <w:lastRenderedPageBreak/>
        <w:t>50% распределяются по спальным районам муниципального образования.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5" w:name="_x21919ihjihj"/>
      <w:bookmarkEnd w:id="25"/>
      <w:r>
        <w:rPr>
          <w:rFonts w:ascii="Arial" w:eastAsia="Times New Roman" w:hAnsi="Arial" w:cs="Arial"/>
          <w:sz w:val="26"/>
          <w:szCs w:val="26"/>
          <w:lang w:val="ru-RU"/>
        </w:rPr>
        <w:t xml:space="preserve">11.4. Для размещения рекламы на </w:t>
      </w:r>
      <w:proofErr w:type="gramStart"/>
      <w:r>
        <w:rPr>
          <w:rFonts w:ascii="Arial" w:eastAsia="Times New Roman" w:hAnsi="Arial" w:cs="Arial"/>
          <w:sz w:val="26"/>
          <w:szCs w:val="26"/>
          <w:lang w:val="ru-RU"/>
        </w:rPr>
        <w:t>цифровых</w:t>
      </w:r>
      <w:proofErr w:type="gramEnd"/>
      <w:r>
        <w:rPr>
          <w:rFonts w:ascii="Arial" w:eastAsia="Times New Roman" w:hAnsi="Arial" w:cs="Arial"/>
          <w:sz w:val="26"/>
          <w:szCs w:val="26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val="ru-RU"/>
        </w:rPr>
        <w:t>билбордах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 xml:space="preserve"> выбираются основные магистрали, соединяющие спальные районы, транспортные развязки. Рекомендуется выбирать конструкции на «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val="ru-RU"/>
        </w:rPr>
        <w:t>стоп-линиях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val="ru-RU"/>
        </w:rPr>
        <w:t>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6" w:name="_astblgaztax0"/>
      <w:bookmarkEnd w:id="26"/>
      <w:r>
        <w:rPr>
          <w:rFonts w:ascii="Arial" w:eastAsia="Times New Roman" w:hAnsi="Arial" w:cs="Arial"/>
          <w:sz w:val="26"/>
          <w:szCs w:val="26"/>
          <w:lang w:val="ru-RU"/>
        </w:rPr>
        <w:t xml:space="preserve">11.5. Рекомендуемая продолжительность контакта наружной рекламы </w:t>
      </w:r>
      <w:r>
        <w:rPr>
          <w:rFonts w:ascii="Arial" w:eastAsia="Times New Roman" w:hAnsi="Arial" w:cs="Arial"/>
          <w:sz w:val="26"/>
          <w:szCs w:val="26"/>
          <w:lang w:val="ru-RU"/>
        </w:rPr>
        <w:br/>
        <w:t xml:space="preserve">с пешеходами примерно 30–40 секунд, автомобилистами - около 1–3 секунды. 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7" w:name="_gyb98qxsk7kd"/>
      <w:bookmarkEnd w:id="27"/>
      <w:r>
        <w:rPr>
          <w:rFonts w:ascii="Arial" w:eastAsia="Times New Roman" w:hAnsi="Arial" w:cs="Arial"/>
          <w:sz w:val="26"/>
          <w:szCs w:val="26"/>
          <w:lang w:val="ru-RU"/>
        </w:rPr>
        <w:t>11.6. 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8" w:name="_6icq6vgpkkr6"/>
      <w:bookmarkEnd w:id="28"/>
      <w:r>
        <w:rPr>
          <w:rFonts w:ascii="Arial" w:eastAsia="Times New Roman" w:hAnsi="Arial" w:cs="Arial"/>
          <w:sz w:val="26"/>
          <w:szCs w:val="26"/>
          <w:lang w:val="ru-RU"/>
        </w:rPr>
        <w:t xml:space="preserve">11.7. Рекомендуется размещение рекламы на транспорте (транзитная реклама). </w:t>
      </w:r>
      <w:proofErr w:type="gramStart"/>
      <w:r>
        <w:rPr>
          <w:rFonts w:ascii="Arial" w:eastAsia="Times New Roman" w:hAnsi="Arial" w:cs="Arial"/>
          <w:sz w:val="26"/>
          <w:szCs w:val="26"/>
          <w:lang w:val="ru-RU"/>
        </w:rPr>
        <w:t>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</w:t>
      </w:r>
      <w:proofErr w:type="gramEnd"/>
      <w:r>
        <w:rPr>
          <w:rFonts w:ascii="Arial" w:eastAsia="Times New Roman" w:hAnsi="Arial" w:cs="Arial"/>
          <w:sz w:val="26"/>
          <w:szCs w:val="26"/>
          <w:lang w:val="ru-RU"/>
        </w:rPr>
        <w:t xml:space="preserve"> маршрута по </w:t>
      </w:r>
      <w:proofErr w:type="gramStart"/>
      <w:r>
        <w:rPr>
          <w:rFonts w:ascii="Arial" w:eastAsia="Times New Roman" w:hAnsi="Arial" w:cs="Arial"/>
          <w:sz w:val="26"/>
          <w:szCs w:val="26"/>
          <w:lang w:val="ru-RU"/>
        </w:rPr>
        <w:t>прямой</w:t>
      </w:r>
      <w:proofErr w:type="gramEnd"/>
      <w:r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720B18" w:rsidRDefault="00720B18" w:rsidP="00720B1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9" w:name="_iil4tgnqvygk"/>
      <w:bookmarkEnd w:id="29"/>
      <w:r>
        <w:rPr>
          <w:rFonts w:ascii="Arial" w:eastAsia="Times New Roman" w:hAnsi="Arial" w:cs="Arial"/>
          <w:sz w:val="26"/>
          <w:szCs w:val="26"/>
          <w:lang w:val="ru-RU"/>
        </w:rPr>
        <w:t>12. Внутренняя реклама (</w:t>
      </w:r>
      <w:r>
        <w:rPr>
          <w:rFonts w:ascii="Arial" w:eastAsia="Times New Roman" w:hAnsi="Arial" w:cs="Arial"/>
          <w:sz w:val="26"/>
          <w:szCs w:val="26"/>
        </w:rPr>
        <w:t>Indoor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0" w:name="_ngz67rvay4hg"/>
      <w:bookmarkEnd w:id="30"/>
      <w:r>
        <w:rPr>
          <w:rFonts w:ascii="Arial" w:eastAsia="Times New Roman" w:hAnsi="Arial" w:cs="Arial"/>
          <w:sz w:val="26"/>
          <w:szCs w:val="26"/>
          <w:lang w:val="ru-RU"/>
        </w:rPr>
        <w:t>12.1. Рекомендуется размещение рекламы на стендах в лифтах. Преимущества такой рекламы: широкий охват аудитории, гарантированно-высокая частота контакта, ежедневный контакт с информацией. Макет размещается на уровне глаз, что позволяет жителю ежедневно прочитывать информацию.</w:t>
      </w:r>
    </w:p>
    <w:p w:rsidR="00720B18" w:rsidRDefault="00720B18" w:rsidP="00720B1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1" w:name="_v3b5syn62rz4"/>
      <w:bookmarkEnd w:id="31"/>
      <w:r>
        <w:rPr>
          <w:rFonts w:ascii="Arial" w:eastAsia="Times New Roman" w:hAnsi="Arial" w:cs="Arial"/>
          <w:sz w:val="26"/>
          <w:szCs w:val="26"/>
          <w:lang w:val="ru-RU"/>
        </w:rPr>
        <w:t>12.2.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ru-RU"/>
        </w:rPr>
        <w:t>Рекомендуется размещение рекламы на экранах в торгово-развлекательных центрах и спортивных центрах.</w:t>
      </w:r>
      <w:bookmarkStart w:id="32" w:name="_4rsyghuw0u5b"/>
      <w:bookmarkEnd w:id="32"/>
    </w:p>
    <w:p w:rsidR="00D16397" w:rsidRPr="00720B18" w:rsidRDefault="00D16397">
      <w:pPr>
        <w:rPr>
          <w:lang w:val="ru-RU"/>
        </w:rPr>
      </w:pPr>
    </w:p>
    <w:sectPr w:rsidR="00D16397" w:rsidRPr="00720B18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18"/>
    <w:rsid w:val="002B1521"/>
    <w:rsid w:val="0031163C"/>
    <w:rsid w:val="004C721A"/>
    <w:rsid w:val="004D6494"/>
    <w:rsid w:val="00691BEC"/>
    <w:rsid w:val="00720B18"/>
    <w:rsid w:val="007A304A"/>
    <w:rsid w:val="00AA4855"/>
    <w:rsid w:val="00AE11B6"/>
    <w:rsid w:val="00C2327C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1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0B18"/>
    <w:rPr>
      <w:u w:val="single"/>
    </w:rPr>
  </w:style>
  <w:style w:type="paragraph" w:styleId="a4">
    <w:name w:val="List Paragraph"/>
    <w:basedOn w:val="a"/>
    <w:uiPriority w:val="34"/>
    <w:qFormat/>
    <w:rsid w:val="00720B18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4-0Dc_GMuK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4251</Characters>
  <Application>Microsoft Office Word</Application>
  <DocSecurity>0</DocSecurity>
  <Lines>35</Lines>
  <Paragraphs>9</Paragraphs>
  <ScaleCrop>false</ScaleCrop>
  <Company>Grizli777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2022-03-24T07:31:00Z</dcterms:created>
  <dcterms:modified xsi:type="dcterms:W3CDTF">2022-03-24T07:31:00Z</dcterms:modified>
</cp:coreProperties>
</file>