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470062" w:rsidRPr="00470062" w:rsidRDefault="00470062" w:rsidP="0047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47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нуждающимся</w:t>
            </w:r>
            <w:proofErr w:type="gramEnd"/>
            <w:r w:rsidRPr="0047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предоставлении жилого помещения, </w:t>
            </w:r>
          </w:p>
          <w:p w:rsidR="00906CC1" w:rsidRPr="00906CC1" w:rsidRDefault="00470062" w:rsidP="00470062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предоставляемого по договору социального найма на территории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470062" w:rsidP="0019025A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470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изические лица (граждане Российской Федерации) либо их уполномоченные представители, обратившиеся в орган, предоставляющий муниципальные услуги, либо в организации, указанные в </w:t>
            </w:r>
            <w:hyperlink r:id="rId4" w:history="1">
              <w:r w:rsidRPr="0047006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частях 2</w:t>
              </w:r>
            </w:hyperlink>
            <w:r w:rsidRPr="00470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hyperlink r:id="rId5" w:history="1">
              <w:r w:rsidRPr="0047006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3 статьи 1</w:t>
              </w:r>
            </w:hyperlink>
            <w:r w:rsidRPr="00470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- Закон № 210-ФЗ), или в многофункциональный центр предоставления государственных и муниципальных услуг (далее – многофункциональный центр) с запросом о предоставлении  муниципальной услуги, в</w:t>
            </w:r>
            <w:proofErr w:type="gramEnd"/>
            <w:r w:rsidRPr="00470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 в порядке, установленном </w:t>
            </w:r>
            <w:hyperlink r:id="rId6" w:history="1">
              <w:r w:rsidRPr="0047006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статьей 15.1</w:t>
              </w:r>
            </w:hyperlink>
            <w:r w:rsidRPr="00470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Закона № 210-ФЗ, выраженным в устной, письменной или электронной форме».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470062" w:rsidRPr="00470062" w:rsidRDefault="00470062" w:rsidP="0019025A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P79"/>
            <w:bookmarkEnd w:id="0"/>
            <w:r w:rsidRPr="0047006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признании нуждающимся в предоставлении жилого помещения, предоставляемого по договору социального найма, в котором указываются </w:t>
            </w: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      </w:r>
          </w:p>
          <w:p w:rsidR="00470062" w:rsidRPr="00470062" w:rsidRDefault="00470062" w:rsidP="0019025A">
            <w:pPr>
              <w:shd w:val="clear" w:color="auto" w:fill="FFFFFF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гражданина Российской Федерации.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Документы, в том числе справка «О доходах физического лица» (формы 2-НДФЛ), выдаваемая налоговыми агентами – источниками выплаты дохода, подтверждающие доходы заявителя, каждого члена его семьи.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регистрации транспортного средства, сведения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</w:t>
            </w: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заявителя, каждого члена его семьи.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заявителя и (или) членов его семьи.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Копии налоговых деклараций о доходах за налоговый период, заверенные налоговыми органами.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Справки оценочных организаций о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стоимости </w:t>
            </w:r>
            <w:proofErr w:type="spellStart"/>
            <w:r w:rsidRPr="0047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паенакоплений</w:t>
            </w:r>
            <w:proofErr w:type="spellEnd"/>
            <w:r w:rsidRPr="0047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жилищно-строительных, гаражно-строительных и дачно-строительных кооперативах, заверенные должностными лицами жилищно-строительных, гаражно-строительных и дачно-строительных кооперативов.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размерах денежных средств, находящихся на счетах в учреждениях банков и других кредитных учреждениях, а также средств на именных приватизационных счетах физических лиц, представленные заявителем, </w:t>
            </w:r>
            <w:r w:rsidRPr="0047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этих учреждений.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из Единого государственного реестра недвижимости о наличии (отсутствии) зарегистрированных прав на объекты недвижимого имущества – жилые помещения, находящиеся в собственности заявителя и (или) членов его семьи.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из Единого государственного реестра недвижимости о прекращенных правах на объекты недвижимого имущества – жилые помещения, ранее принадлежавшие заявителю и (или) членам его семьи.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Правоустанавливающие документы на ранее учтенные объекты недвижимого имущества – жилые помещения, находящихся в собственности заявителя и (или) членов его семьи, права на которые не зарегистрированы в Едином государственном реестре недвижимости.</w:t>
            </w:r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 и (или) постановление Администрации).</w:t>
            </w:r>
            <w:proofErr w:type="gramEnd"/>
          </w:p>
          <w:p w:rsidR="00470062" w:rsidRPr="00470062" w:rsidRDefault="00470062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справка, подтверждающая, что гражданин страдает тяжелой формой хронического заболевания (при наличии в составе семьи заявителя больного, страдающего тяжелой формой хронического заболевания, входящего в перечень, установленный приказом Министерства здравоохранения Российской Федерации, установленный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квартире»).</w:t>
            </w:r>
            <w:proofErr w:type="gramEnd"/>
          </w:p>
          <w:p w:rsidR="00470062" w:rsidRPr="00470062" w:rsidRDefault="00470062" w:rsidP="0019025A">
            <w:pPr>
              <w:shd w:val="clear" w:color="auto" w:fill="FFFFFF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5"/>
            <w:bookmarkStart w:id="2" w:name="Par6"/>
            <w:bookmarkStart w:id="3" w:name="Par7"/>
            <w:bookmarkStart w:id="4" w:name="Par8"/>
            <w:bookmarkStart w:id="5" w:name="Par9"/>
            <w:bookmarkEnd w:id="1"/>
            <w:bookmarkEnd w:id="2"/>
            <w:bookmarkEnd w:id="3"/>
            <w:bookmarkEnd w:id="4"/>
            <w:bookmarkEnd w:id="5"/>
            <w:r w:rsidRPr="0047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предоставление интересов заявителя. </w:t>
            </w:r>
          </w:p>
          <w:p w:rsidR="00906CC1" w:rsidRPr="0062538E" w:rsidRDefault="00470062" w:rsidP="0019025A">
            <w:pPr>
              <w:shd w:val="clear" w:color="auto" w:fill="FFFFFF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47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Заявитель должен представить самостоятельно документы, предусмотренные подпунктами 2.5.1.1 – 2.5.1.4, 2.5.1.6 – 2.5.1.10, 2.5.1.14, 2.5.1.16 настоящего Административного регламента. Указанные документы предоставляются </w:t>
            </w:r>
            <w:r w:rsidRPr="00470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 подлинниках – для обозрения, так и в копиях, заверенных в установленном порядке организациями, от которых они исходят.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19025A" w:rsidRPr="0019025A" w:rsidRDefault="0019025A" w:rsidP="0019025A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Pr="0019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принятия решений о признании </w:t>
            </w: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  <w:proofErr w:type="gramStart"/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19025A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найма, </w:t>
            </w:r>
            <w:r w:rsidRPr="0019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составляет </w:t>
            </w:r>
            <w:r w:rsidRPr="001902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тридцать рабочих дней</w:t>
            </w:r>
            <w:r w:rsidRPr="0019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дня представления документов</w:t>
            </w:r>
            <w:r w:rsidRPr="0019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обязанность по представлению которых возложена на заявителя.</w:t>
            </w:r>
          </w:p>
          <w:p w:rsidR="00906CC1" w:rsidRPr="0062538E" w:rsidRDefault="0019025A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19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19025A" w:rsidRPr="0019025A" w:rsidRDefault="0019025A" w:rsidP="0019025A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ринятие решения о признании </w:t>
            </w: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  <w:proofErr w:type="gramStart"/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19025A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найма;</w:t>
            </w:r>
          </w:p>
          <w:p w:rsidR="00906CC1" w:rsidRPr="0062538E" w:rsidRDefault="0019025A" w:rsidP="0019025A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9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тказ в предоставлении муниципальной услуги.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19025A"/>
    <w:rsid w:val="002523EE"/>
    <w:rsid w:val="002B1521"/>
    <w:rsid w:val="0031163C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A0208B"/>
    <w:rsid w:val="00AA4855"/>
    <w:rsid w:val="00AE11B6"/>
    <w:rsid w:val="00AF0ADF"/>
    <w:rsid w:val="00B262D5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BD0F53AC6DD3B7E053D4A2439701FD8F34B2CDF4F60AD129EFFE2749F07B8037CD1E462XFH2I" TargetMode="External"/><Relationship Id="rId5" Type="http://schemas.openxmlformats.org/officeDocument/2006/relationships/hyperlink" Target="consultantplus://offline/ref=248BD0F53AC6DD3B7E053D4A2439701FD8F34B2CDF4F60AD129EFFE2749F07B8037CD1E766F69BF0X6HDI" TargetMode="External"/><Relationship Id="rId4" Type="http://schemas.openxmlformats.org/officeDocument/2006/relationships/hyperlink" Target="consultantplus://offline/ref=248BD0F53AC6DD3B7E053D4A2439701FD8F34B2CDF4F60AD129EFFE2749F07B8037CD1E766F69BF0X6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2021-08-18T08:11:00Z</dcterms:modified>
</cp:coreProperties>
</file>