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37C" w:rsidRPr="00EF737C" w:rsidRDefault="00EF737C" w:rsidP="00EF737C">
      <w:pPr>
        <w:framePr w:w="9466" w:h="13970" w:hRule="exact" w:wrap="none" w:vAnchor="page" w:hAnchor="page" w:x="1420" w:y="1119"/>
        <w:jc w:val="center"/>
        <w:rPr>
          <w:rFonts w:ascii="Times New Roman" w:hAnsi="Times New Roman" w:cs="Times New Roman"/>
          <w:b/>
        </w:rPr>
      </w:pPr>
      <w:r w:rsidRPr="00EF737C">
        <w:rPr>
          <w:rFonts w:ascii="Times New Roman" w:hAnsi="Times New Roman" w:cs="Times New Roman"/>
          <w:b/>
        </w:rPr>
        <w:t xml:space="preserve">АДМИНИСТРАЦИЯ МАЛОКИЛЬМЕЗСКОГО СЕЛЬСКОГО ПОСЕЛЕНИЯ КИЛЬМЕЗСКОГО </w:t>
      </w:r>
      <w:r w:rsidR="009449D5">
        <w:rPr>
          <w:rFonts w:ascii="Times New Roman" w:hAnsi="Times New Roman" w:cs="Times New Roman"/>
          <w:b/>
        </w:rPr>
        <w:t xml:space="preserve">МУНИЦИПАЛЬНОГО </w:t>
      </w:r>
      <w:r w:rsidRPr="00EF737C">
        <w:rPr>
          <w:rFonts w:ascii="Times New Roman" w:hAnsi="Times New Roman" w:cs="Times New Roman"/>
          <w:b/>
        </w:rPr>
        <w:t>РАЙОНА КИРОВСКОЙ ОБЛАСТИ</w:t>
      </w:r>
    </w:p>
    <w:p w:rsidR="00EF737C" w:rsidRDefault="00EF737C" w:rsidP="00EF737C">
      <w:pPr>
        <w:framePr w:w="9466" w:h="13970" w:hRule="exact" w:wrap="none" w:vAnchor="page" w:hAnchor="page" w:x="1420" w:y="1119"/>
        <w:jc w:val="center"/>
        <w:rPr>
          <w:rFonts w:ascii="Times New Roman" w:hAnsi="Times New Roman" w:cs="Times New Roman"/>
          <w:b/>
        </w:rPr>
      </w:pPr>
    </w:p>
    <w:p w:rsidR="00EF737C" w:rsidRPr="009449D5" w:rsidRDefault="00EF737C" w:rsidP="00EF737C">
      <w:pPr>
        <w:framePr w:w="9466" w:h="13970" w:hRule="exact" w:wrap="none" w:vAnchor="page" w:hAnchor="page" w:x="1420" w:y="111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49D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F737C" w:rsidRDefault="00EF737C" w:rsidP="00EF737C">
      <w:pPr>
        <w:framePr w:w="9466" w:h="13970" w:hRule="exact" w:wrap="none" w:vAnchor="page" w:hAnchor="page" w:x="1420" w:y="11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1</w:t>
      </w:r>
      <w:r w:rsidR="009449D5">
        <w:rPr>
          <w:rFonts w:ascii="Times New Roman" w:hAnsi="Times New Roman" w:cs="Times New Roman"/>
          <w:sz w:val="28"/>
          <w:szCs w:val="28"/>
        </w:rPr>
        <w:t>8</w:t>
      </w:r>
      <w:r w:rsidRPr="00712540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5.2021</w:t>
      </w:r>
      <w:r w:rsidRPr="00712540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71254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9449D5">
        <w:rPr>
          <w:rFonts w:ascii="Times New Roman" w:hAnsi="Times New Roman" w:cs="Times New Roman"/>
          <w:sz w:val="28"/>
          <w:szCs w:val="28"/>
        </w:rPr>
        <w:t xml:space="preserve">      </w:t>
      </w:r>
      <w:r w:rsidRPr="00712540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Pr="009449D5">
        <w:rPr>
          <w:rFonts w:ascii="Times New Roman" w:hAnsi="Times New Roman" w:cs="Times New Roman"/>
          <w:sz w:val="28"/>
          <w:szCs w:val="28"/>
        </w:rPr>
        <w:t>№</w:t>
      </w:r>
      <w:r w:rsidR="009449D5" w:rsidRPr="009449D5">
        <w:rPr>
          <w:rFonts w:ascii="Times New Roman" w:hAnsi="Times New Roman" w:cs="Times New Roman"/>
          <w:sz w:val="28"/>
          <w:szCs w:val="28"/>
        </w:rPr>
        <w:t xml:space="preserve"> </w:t>
      </w:r>
      <w:r w:rsidR="009449D5">
        <w:rPr>
          <w:rFonts w:ascii="Times New Roman" w:hAnsi="Times New Roman" w:cs="Times New Roman"/>
          <w:sz w:val="28"/>
          <w:szCs w:val="28"/>
        </w:rPr>
        <w:t>36</w:t>
      </w:r>
    </w:p>
    <w:p w:rsidR="009449D5" w:rsidRPr="00712540" w:rsidRDefault="009449D5" w:rsidP="00EF737C">
      <w:pPr>
        <w:framePr w:w="9466" w:h="13970" w:hRule="exact" w:wrap="none" w:vAnchor="page" w:hAnchor="page" w:x="1420" w:y="1119"/>
        <w:rPr>
          <w:rFonts w:ascii="Times New Roman" w:hAnsi="Times New Roman" w:cs="Times New Roman"/>
          <w:sz w:val="28"/>
          <w:szCs w:val="28"/>
        </w:rPr>
      </w:pPr>
    </w:p>
    <w:p w:rsidR="00EF737C" w:rsidRDefault="00EF737C" w:rsidP="009449D5">
      <w:pPr>
        <w:pStyle w:val="20"/>
        <w:framePr w:w="9466" w:h="13970" w:hRule="exact" w:wrap="none" w:vAnchor="page" w:hAnchor="page" w:x="1420" w:y="1119"/>
        <w:shd w:val="clear" w:color="auto" w:fill="auto"/>
        <w:spacing w:after="0" w:line="280" w:lineRule="exact"/>
        <w:ind w:firstLine="360"/>
      </w:pPr>
      <w:r>
        <w:t>д. Малая Кильмезь</w:t>
      </w:r>
    </w:p>
    <w:p w:rsidR="009449D5" w:rsidRDefault="009449D5" w:rsidP="009449D5">
      <w:pPr>
        <w:pStyle w:val="20"/>
        <w:framePr w:w="9466" w:h="13970" w:hRule="exact" w:wrap="none" w:vAnchor="page" w:hAnchor="page" w:x="1420" w:y="1119"/>
        <w:shd w:val="clear" w:color="auto" w:fill="auto"/>
        <w:spacing w:after="0" w:line="280" w:lineRule="exact"/>
        <w:ind w:firstLine="360"/>
      </w:pPr>
    </w:p>
    <w:p w:rsidR="00FA6A88" w:rsidRPr="009449D5" w:rsidRDefault="00E442B9" w:rsidP="009449D5">
      <w:pPr>
        <w:pStyle w:val="20"/>
        <w:framePr w:w="9466" w:h="13970" w:hRule="exact" w:wrap="none" w:vAnchor="page" w:hAnchor="page" w:x="1420" w:y="1119"/>
        <w:shd w:val="clear" w:color="auto" w:fill="auto"/>
        <w:spacing w:after="0" w:line="240" w:lineRule="auto"/>
        <w:ind w:firstLine="360"/>
        <w:rPr>
          <w:b/>
        </w:rPr>
      </w:pPr>
      <w:r w:rsidRPr="009449D5">
        <w:rPr>
          <w:b/>
        </w:rPr>
        <w:t xml:space="preserve">О введении особого противопожарного режима </w:t>
      </w:r>
      <w:r w:rsidRPr="009449D5">
        <w:rPr>
          <w:b/>
        </w:rPr>
        <w:t xml:space="preserve">на территории </w:t>
      </w:r>
      <w:r w:rsidR="009449D5">
        <w:rPr>
          <w:b/>
        </w:rPr>
        <w:t xml:space="preserve">Малокильмезского сельского </w:t>
      </w:r>
      <w:r w:rsidRPr="009449D5">
        <w:rPr>
          <w:b/>
        </w:rPr>
        <w:t>поселения</w:t>
      </w:r>
    </w:p>
    <w:p w:rsidR="009449D5" w:rsidRDefault="009449D5" w:rsidP="009449D5">
      <w:pPr>
        <w:pStyle w:val="20"/>
        <w:framePr w:w="9466" w:h="13970" w:hRule="exact" w:wrap="none" w:vAnchor="page" w:hAnchor="page" w:x="1420" w:y="1119"/>
        <w:shd w:val="clear" w:color="auto" w:fill="auto"/>
        <w:spacing w:after="0" w:line="280" w:lineRule="exact"/>
        <w:ind w:firstLine="360"/>
      </w:pPr>
    </w:p>
    <w:p w:rsidR="00FA6A88" w:rsidRDefault="00E442B9">
      <w:pPr>
        <w:pStyle w:val="20"/>
        <w:framePr w:w="9466" w:h="13970" w:hRule="exact" w:wrap="none" w:vAnchor="page" w:hAnchor="page" w:x="1420" w:y="1119"/>
        <w:shd w:val="clear" w:color="auto" w:fill="auto"/>
        <w:spacing w:after="116"/>
        <w:ind w:firstLine="760"/>
        <w:jc w:val="both"/>
      </w:pPr>
      <w:proofErr w:type="gramStart"/>
      <w:r>
        <w:t xml:space="preserve">В соответствии со статьей </w:t>
      </w:r>
      <w:r w:rsidR="00EF737C">
        <w:t>30 Федерального закона от 21.12.</w:t>
      </w:r>
      <w:r>
        <w:t>1994</w:t>
      </w:r>
      <w:r w:rsidR="00EF737C">
        <w:t xml:space="preserve"> № </w:t>
      </w:r>
      <w:r>
        <w:t>69-</w:t>
      </w:r>
      <w:r>
        <w:rPr>
          <w:vertAlign w:val="superscript"/>
        </w:rPr>
        <w:t xml:space="preserve"> </w:t>
      </w:r>
      <w:r>
        <w:t>ФЗ «О пожарной безопасности» и в связи с высокой пожарной опасностью, сложившейся на территории Кильмезского муниципального района, вследствие установившейся сухой, жаркой и ветреной погоды и необходимостью реализации дополнительных требований пож</w:t>
      </w:r>
      <w:r>
        <w:t>арной безопасности, напр</w:t>
      </w:r>
      <w:r w:rsidR="00EF737C">
        <w:t>авленных на снижение рисков возни</w:t>
      </w:r>
      <w:r>
        <w:t>кновения чрезвычайных ситуаций, связанн</w:t>
      </w:r>
      <w:r w:rsidR="00EF737C">
        <w:t>ых с природными и техногенными пожарами, с</w:t>
      </w:r>
      <w:r>
        <w:t xml:space="preserve"> целью принятия превентивных мер по</w:t>
      </w:r>
      <w:proofErr w:type="gramEnd"/>
      <w:r>
        <w:t xml:space="preserve"> обеспечению пожарной безопасности и стабилизации </w:t>
      </w:r>
      <w:r w:rsidR="00EF737C">
        <w:t>обстановки, администрация Малокильмезского</w:t>
      </w:r>
      <w:r>
        <w:t xml:space="preserve"> сельского поселения Кильмезского района ПОСТАНОВЛЯЕТ:</w:t>
      </w:r>
    </w:p>
    <w:p w:rsidR="00FA6A88" w:rsidRDefault="009449D5" w:rsidP="009449D5">
      <w:pPr>
        <w:pStyle w:val="20"/>
        <w:framePr w:w="9466" w:h="13970" w:hRule="exact" w:wrap="none" w:vAnchor="page" w:hAnchor="page" w:x="1420" w:y="1119"/>
        <w:shd w:val="clear" w:color="auto" w:fill="auto"/>
        <w:tabs>
          <w:tab w:val="left" w:pos="367"/>
        </w:tabs>
        <w:spacing w:after="169" w:line="341" w:lineRule="exact"/>
        <w:jc w:val="both"/>
      </w:pPr>
      <w:r w:rsidRPr="009449D5">
        <w:rPr>
          <w:b/>
        </w:rPr>
        <w:t>1.</w:t>
      </w:r>
      <w:r>
        <w:t xml:space="preserve"> </w:t>
      </w:r>
      <w:r w:rsidR="00E442B9">
        <w:t>В</w:t>
      </w:r>
      <w:r w:rsidR="00EF737C">
        <w:t xml:space="preserve">вести с 18 мая 2021 года до 31 </w:t>
      </w:r>
      <w:r w:rsidR="00E442B9">
        <w:t xml:space="preserve">мая включительно на всей территории </w:t>
      </w:r>
      <w:r w:rsidR="00EF737C">
        <w:t>Малокильмезского</w:t>
      </w:r>
      <w:r w:rsidR="00E442B9">
        <w:t xml:space="preserve"> сельского поселения Кильмезского района особый противопожарный режим.</w:t>
      </w:r>
    </w:p>
    <w:p w:rsidR="00FA6A88" w:rsidRDefault="00E442B9">
      <w:pPr>
        <w:pStyle w:val="20"/>
        <w:framePr w:w="9466" w:h="13970" w:hRule="exact" w:wrap="none" w:vAnchor="page" w:hAnchor="page" w:x="1420" w:y="1119"/>
        <w:numPr>
          <w:ilvl w:val="0"/>
          <w:numId w:val="2"/>
        </w:numPr>
        <w:shd w:val="clear" w:color="auto" w:fill="auto"/>
        <w:tabs>
          <w:tab w:val="left" w:pos="367"/>
        </w:tabs>
        <w:spacing w:after="0" w:line="280" w:lineRule="exact"/>
        <w:jc w:val="both"/>
      </w:pPr>
      <w:r>
        <w:t xml:space="preserve">Гражданам на период действия особого </w:t>
      </w:r>
      <w:r>
        <w:t>противопожарного режима</w:t>
      </w:r>
    </w:p>
    <w:p w:rsidR="00FA6A88" w:rsidRDefault="00E442B9">
      <w:pPr>
        <w:pStyle w:val="40"/>
        <w:framePr w:w="9466" w:h="13970" w:hRule="exact" w:wrap="none" w:vAnchor="page" w:hAnchor="page" w:x="1420" w:y="1119"/>
        <w:shd w:val="clear" w:color="auto" w:fill="auto"/>
        <w:spacing w:before="0" w:after="124"/>
      </w:pPr>
      <w:r>
        <w:t>установить следующие обязательные для выполнения дополнительные требования пожарной безопасности:</w:t>
      </w:r>
    </w:p>
    <w:p w:rsidR="00FA6A88" w:rsidRDefault="00E442B9">
      <w:pPr>
        <w:pStyle w:val="20"/>
        <w:framePr w:w="9466" w:h="13970" w:hRule="exact" w:wrap="none" w:vAnchor="page" w:hAnchor="page" w:x="1420" w:y="1119"/>
        <w:numPr>
          <w:ilvl w:val="1"/>
          <w:numId w:val="2"/>
        </w:numPr>
        <w:shd w:val="clear" w:color="auto" w:fill="auto"/>
        <w:tabs>
          <w:tab w:val="left" w:pos="830"/>
        </w:tabs>
        <w:spacing w:after="124" w:line="346" w:lineRule="exact"/>
        <w:ind w:firstLine="360"/>
        <w:jc w:val="both"/>
      </w:pPr>
      <w:proofErr w:type="gramStart"/>
      <w:r>
        <w:t xml:space="preserve">Не разводить костры, сжигание мусора и проведение </w:t>
      </w:r>
      <w:r>
        <w:rPr>
          <w:rStyle w:val="21pt"/>
        </w:rPr>
        <w:t xml:space="preserve">других </w:t>
      </w:r>
      <w:r>
        <w:t>работ с применением открытого огня на территории поселения, жилых домов, насе</w:t>
      </w:r>
      <w:r>
        <w:t>ленных пунктов и в прилегающим к ним лесах.</w:t>
      </w:r>
      <w:proofErr w:type="gramEnd"/>
    </w:p>
    <w:p w:rsidR="00FA6A88" w:rsidRDefault="00E442B9">
      <w:pPr>
        <w:pStyle w:val="20"/>
        <w:framePr w:w="9466" w:h="13970" w:hRule="exact" w:wrap="none" w:vAnchor="page" w:hAnchor="page" w:x="1420" w:y="1119"/>
        <w:numPr>
          <w:ilvl w:val="1"/>
          <w:numId w:val="2"/>
        </w:numPr>
        <w:shd w:val="clear" w:color="auto" w:fill="auto"/>
        <w:tabs>
          <w:tab w:val="left" w:pos="830"/>
        </w:tabs>
        <w:spacing w:after="0" w:line="341" w:lineRule="exact"/>
        <w:ind w:firstLine="360"/>
        <w:jc w:val="both"/>
      </w:pPr>
      <w:r>
        <w:t>У индивидуальных жилых домов и на территории организаций создать запасы воды для целей пожаротушения (ёмкости, баки, бочки) и иметь</w:t>
      </w:r>
    </w:p>
    <w:p w:rsidR="00FA6A88" w:rsidRDefault="00E442B9">
      <w:pPr>
        <w:pStyle w:val="40"/>
        <w:framePr w:w="9466" w:h="13970" w:hRule="exact" w:wrap="none" w:vAnchor="page" w:hAnchor="page" w:x="1420" w:y="1119"/>
        <w:shd w:val="clear" w:color="auto" w:fill="auto"/>
        <w:spacing w:before="0" w:after="113" w:line="341" w:lineRule="exact"/>
      </w:pPr>
      <w:r>
        <w:t xml:space="preserve">первичные средства тушения пожара (ручной противопожарный инвентарь, </w:t>
      </w:r>
      <w:r>
        <w:t>огнетушители).</w:t>
      </w:r>
    </w:p>
    <w:p w:rsidR="00FA6A88" w:rsidRDefault="00E442B9" w:rsidP="00EF737C">
      <w:pPr>
        <w:pStyle w:val="20"/>
        <w:framePr w:w="9466" w:h="13970" w:hRule="exact" w:wrap="none" w:vAnchor="page" w:hAnchor="page" w:x="1420" w:y="1119"/>
        <w:numPr>
          <w:ilvl w:val="1"/>
          <w:numId w:val="2"/>
        </w:numPr>
        <w:shd w:val="clear" w:color="auto" w:fill="auto"/>
        <w:tabs>
          <w:tab w:val="left" w:pos="926"/>
        </w:tabs>
        <w:spacing w:after="0" w:line="350" w:lineRule="exact"/>
        <w:ind w:firstLine="360"/>
        <w:jc w:val="both"/>
      </w:pPr>
      <w:r>
        <w:t xml:space="preserve">Провести дополнительную </w:t>
      </w:r>
      <w:r w:rsidRPr="00EF737C">
        <w:rPr>
          <w:rStyle w:val="213pt"/>
          <w:b w:val="0"/>
          <w:sz w:val="28"/>
          <w:szCs w:val="28"/>
        </w:rPr>
        <w:t>очистку территорий организаций и</w:t>
      </w:r>
      <w:r>
        <w:rPr>
          <w:rStyle w:val="213pt"/>
        </w:rPr>
        <w:t xml:space="preserve"> </w:t>
      </w:r>
      <w:r>
        <w:t>жилых</w:t>
      </w:r>
      <w:r w:rsidR="00EF737C">
        <w:t xml:space="preserve"> </w:t>
      </w:r>
      <w:r>
        <w:t>домов от горючих отходов, мусора, сухой травы. Убрать дрова, пиломатериал и другие горючие материалы из противопожарных разрывов между жилыми домами, зданиями и сооружениями.</w:t>
      </w:r>
    </w:p>
    <w:p w:rsidR="00FA6A88" w:rsidRDefault="00FA6A88">
      <w:pPr>
        <w:rPr>
          <w:sz w:val="2"/>
          <w:szCs w:val="2"/>
        </w:rPr>
        <w:sectPr w:rsidR="00FA6A8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A6A88" w:rsidRDefault="00EF737C">
      <w:pPr>
        <w:pStyle w:val="20"/>
        <w:framePr w:w="9533" w:h="12276" w:hRule="exact" w:wrap="none" w:vAnchor="page" w:hAnchor="page" w:x="1386" w:y="1245"/>
        <w:numPr>
          <w:ilvl w:val="1"/>
          <w:numId w:val="2"/>
        </w:numPr>
        <w:shd w:val="clear" w:color="auto" w:fill="auto"/>
        <w:tabs>
          <w:tab w:val="left" w:pos="844"/>
        </w:tabs>
        <w:spacing w:after="128" w:line="346" w:lineRule="exact"/>
        <w:ind w:firstLine="400"/>
        <w:jc w:val="both"/>
      </w:pPr>
      <w:r>
        <w:lastRenderedPageBreak/>
        <w:t>Воздержатьс</w:t>
      </w:r>
      <w:r w:rsidR="00E442B9">
        <w:t xml:space="preserve">я от топки печей </w:t>
      </w:r>
      <w:r w:rsidRPr="00EF737C">
        <w:rPr>
          <w:rStyle w:val="21"/>
          <w:i w:val="0"/>
        </w:rPr>
        <w:t>в</w:t>
      </w:r>
      <w:r w:rsidR="00E442B9">
        <w:t xml:space="preserve"> жилых домах, </w:t>
      </w:r>
      <w:r w:rsidRPr="00EF737C">
        <w:rPr>
          <w:rStyle w:val="21"/>
          <w:i w:val="0"/>
        </w:rPr>
        <w:t>банях,</w:t>
      </w:r>
      <w:r>
        <w:rPr>
          <w:rStyle w:val="21"/>
          <w:i w:val="0"/>
        </w:rPr>
        <w:t xml:space="preserve"> </w:t>
      </w:r>
      <w:r w:rsidRPr="00EF737C">
        <w:rPr>
          <w:rStyle w:val="21"/>
          <w:i w:val="0"/>
        </w:rPr>
        <w:t>летних кухнях</w:t>
      </w:r>
      <w:r w:rsidR="00E442B9" w:rsidRPr="00EF737C">
        <w:rPr>
          <w:rStyle w:val="21"/>
          <w:i w:val="0"/>
        </w:rPr>
        <w:t>,</w:t>
      </w:r>
      <w:r w:rsidR="00E442B9">
        <w:rPr>
          <w:rStyle w:val="21"/>
        </w:rPr>
        <w:br/>
      </w:r>
      <w:r w:rsidR="00E442B9">
        <w:t>хозяйственных постройках, при установлении сухой, жаркой и ветреной</w:t>
      </w:r>
      <w:r w:rsidR="00E442B9">
        <w:br/>
        <w:t>погоды.</w:t>
      </w:r>
    </w:p>
    <w:p w:rsidR="00FA6A88" w:rsidRDefault="00E442B9">
      <w:pPr>
        <w:pStyle w:val="20"/>
        <w:framePr w:w="9533" w:h="12276" w:hRule="exact" w:wrap="none" w:vAnchor="page" w:hAnchor="page" w:x="1386" w:y="1245"/>
        <w:numPr>
          <w:ilvl w:val="1"/>
          <w:numId w:val="2"/>
        </w:numPr>
        <w:shd w:val="clear" w:color="auto" w:fill="auto"/>
        <w:tabs>
          <w:tab w:val="left" w:pos="858"/>
        </w:tabs>
        <w:spacing w:after="124"/>
        <w:ind w:firstLine="400"/>
        <w:jc w:val="both"/>
      </w:pPr>
      <w:r>
        <w:t>Воздержаться от нахождения в лесу и въездах в лесные массивы</w:t>
      </w:r>
      <w:r>
        <w:br/>
        <w:t>транспорта, при установлении сухой, ж</w:t>
      </w:r>
      <w:r>
        <w:t>аркой и ветреной погоды.</w:t>
      </w:r>
    </w:p>
    <w:p w:rsidR="00FA6A88" w:rsidRDefault="00E442B9">
      <w:pPr>
        <w:pStyle w:val="20"/>
        <w:framePr w:w="9533" w:h="12276" w:hRule="exact" w:wrap="none" w:vAnchor="page" w:hAnchor="page" w:x="1386" w:y="1245"/>
        <w:numPr>
          <w:ilvl w:val="1"/>
          <w:numId w:val="2"/>
        </w:numPr>
        <w:shd w:val="clear" w:color="auto" w:fill="auto"/>
        <w:tabs>
          <w:tab w:val="left" w:pos="1018"/>
        </w:tabs>
        <w:spacing w:after="112" w:line="331" w:lineRule="exact"/>
        <w:ind w:firstLine="400"/>
        <w:jc w:val="both"/>
      </w:pPr>
      <w:r>
        <w:t>Провести дополнительные противопожарные инструктажи с</w:t>
      </w:r>
      <w:r>
        <w:br/>
        <w:t>населением по соблюдению мер пожарной безопасности и действиям в случае</w:t>
      </w:r>
      <w:r>
        <w:br/>
        <w:t>возникновения пожара.</w:t>
      </w:r>
    </w:p>
    <w:p w:rsidR="00FA6A88" w:rsidRDefault="00E442B9">
      <w:pPr>
        <w:pStyle w:val="30"/>
        <w:framePr w:w="9533" w:h="12276" w:hRule="exact" w:wrap="none" w:vAnchor="page" w:hAnchor="page" w:x="1386" w:y="1245"/>
        <w:numPr>
          <w:ilvl w:val="1"/>
          <w:numId w:val="2"/>
        </w:numPr>
        <w:shd w:val="clear" w:color="auto" w:fill="auto"/>
        <w:tabs>
          <w:tab w:val="left" w:pos="839"/>
        </w:tabs>
        <w:spacing w:after="120" w:line="341" w:lineRule="exact"/>
        <w:ind w:firstLine="400"/>
      </w:pPr>
      <w:r>
        <w:t>Провести ремонт неисправных пожарных гидрантов, пополнение водой</w:t>
      </w:r>
      <w:r>
        <w:br/>
        <w:t>пожарных водоемов.</w:t>
      </w:r>
    </w:p>
    <w:p w:rsidR="00FA6A88" w:rsidRDefault="00E442B9">
      <w:pPr>
        <w:pStyle w:val="20"/>
        <w:framePr w:w="9533" w:h="12276" w:hRule="exact" w:wrap="none" w:vAnchor="page" w:hAnchor="page" w:x="1386" w:y="1245"/>
        <w:numPr>
          <w:ilvl w:val="1"/>
          <w:numId w:val="2"/>
        </w:numPr>
        <w:shd w:val="clear" w:color="auto" w:fill="auto"/>
        <w:tabs>
          <w:tab w:val="left" w:pos="849"/>
        </w:tabs>
        <w:spacing w:after="169" w:line="341" w:lineRule="exact"/>
        <w:ind w:firstLine="400"/>
        <w:jc w:val="both"/>
      </w:pPr>
      <w:r>
        <w:t>Спланировать и осуществить мероприятия, исключающие возможность</w:t>
      </w:r>
      <w:r>
        <w:br/>
        <w:t>перехода огня при лесных пожарах на населенные пункты (опашка</w:t>
      </w:r>
      <w:r>
        <w:br/>
        <w:t>населенных пунктов, у</w:t>
      </w:r>
      <w:r w:rsidR="00EF737C">
        <w:t>даление сухой растительности и д</w:t>
      </w:r>
      <w:r>
        <w:t>ругие).</w:t>
      </w:r>
    </w:p>
    <w:p w:rsidR="00FA6A88" w:rsidRDefault="00EF737C">
      <w:pPr>
        <w:pStyle w:val="20"/>
        <w:framePr w:w="9533" w:h="12276" w:hRule="exact" w:wrap="none" w:vAnchor="page" w:hAnchor="page" w:x="1386" w:y="1245"/>
        <w:shd w:val="clear" w:color="auto" w:fill="auto"/>
        <w:spacing w:after="42" w:line="280" w:lineRule="exact"/>
        <w:jc w:val="both"/>
      </w:pPr>
      <w:r>
        <w:t xml:space="preserve">     </w:t>
      </w:r>
      <w:r w:rsidR="00E442B9">
        <w:t xml:space="preserve"> 2.9. Организовать патрулирование территории населенного пункта сил</w:t>
      </w:r>
      <w:r w:rsidR="00E442B9">
        <w:t>ами</w:t>
      </w:r>
    </w:p>
    <w:p w:rsidR="00FA6A88" w:rsidRDefault="00EF737C">
      <w:pPr>
        <w:pStyle w:val="30"/>
        <w:framePr w:w="9533" w:h="12276" w:hRule="exact" w:wrap="none" w:vAnchor="page" w:hAnchor="page" w:x="1386" w:y="1245"/>
        <w:shd w:val="clear" w:color="auto" w:fill="auto"/>
        <w:spacing w:after="128" w:line="346" w:lineRule="exact"/>
      </w:pPr>
      <w:r>
        <w:t xml:space="preserve">местного </w:t>
      </w:r>
      <w:r w:rsidR="00E442B9">
        <w:t>населения в це</w:t>
      </w:r>
      <w:r>
        <w:t>лях своевременного обнаружения</w:t>
      </w:r>
      <w:r w:rsidR="00E442B9" w:rsidRPr="00EF737C">
        <w:rPr>
          <w:lang w:eastAsia="en-US" w:bidi="en-US"/>
        </w:rPr>
        <w:t xml:space="preserve"> </w:t>
      </w:r>
      <w:r w:rsidR="00E442B9">
        <w:t>и принятия</w:t>
      </w:r>
      <w:r w:rsidR="00E442B9">
        <w:br/>
        <w:t>мер по их тушению.</w:t>
      </w:r>
    </w:p>
    <w:p w:rsidR="00FA6A88" w:rsidRDefault="00E442B9">
      <w:pPr>
        <w:pStyle w:val="20"/>
        <w:framePr w:w="9533" w:h="12276" w:hRule="exact" w:wrap="none" w:vAnchor="page" w:hAnchor="page" w:x="1386" w:y="1245"/>
        <w:numPr>
          <w:ilvl w:val="0"/>
          <w:numId w:val="3"/>
        </w:numPr>
        <w:shd w:val="clear" w:color="auto" w:fill="auto"/>
        <w:tabs>
          <w:tab w:val="left" w:pos="1018"/>
        </w:tabs>
        <w:spacing w:after="116"/>
        <w:ind w:firstLine="400"/>
        <w:jc w:val="both"/>
      </w:pPr>
      <w:r>
        <w:t>Установить во всех населенных пунктах звуковые сигналы для</w:t>
      </w:r>
      <w:r>
        <w:br/>
        <w:t>оповещения жителей о пожаре (звонок, колокол, кусок рельса и т.п.).</w:t>
      </w:r>
    </w:p>
    <w:p w:rsidR="00FA6A88" w:rsidRDefault="00E442B9">
      <w:pPr>
        <w:pStyle w:val="30"/>
        <w:framePr w:w="9533" w:h="12276" w:hRule="exact" w:wrap="none" w:vAnchor="page" w:hAnchor="page" w:x="1386" w:y="1245"/>
        <w:numPr>
          <w:ilvl w:val="0"/>
          <w:numId w:val="3"/>
        </w:numPr>
        <w:shd w:val="clear" w:color="auto" w:fill="auto"/>
        <w:tabs>
          <w:tab w:val="left" w:pos="974"/>
        </w:tabs>
        <w:spacing w:after="120" w:line="341" w:lineRule="exact"/>
        <w:ind w:firstLine="400"/>
      </w:pPr>
      <w:r>
        <w:t xml:space="preserve">Провести с населением </w:t>
      </w:r>
      <w:r>
        <w:t>разъяснительную работу о порядке прибытия</w:t>
      </w:r>
      <w:r>
        <w:br/>
        <w:t>граждан к месту пожара с закрепленными средствами пожаротушения.</w:t>
      </w:r>
    </w:p>
    <w:p w:rsidR="00FA6A88" w:rsidRDefault="00EF737C">
      <w:pPr>
        <w:pStyle w:val="20"/>
        <w:framePr w:w="9533" w:h="12276" w:hRule="exact" w:wrap="none" w:vAnchor="page" w:hAnchor="page" w:x="1386" w:y="1245"/>
        <w:shd w:val="clear" w:color="auto" w:fill="auto"/>
        <w:spacing w:line="341" w:lineRule="exact"/>
        <w:ind w:firstLine="240"/>
        <w:jc w:val="left"/>
      </w:pPr>
      <w:r>
        <w:t xml:space="preserve"> </w:t>
      </w:r>
      <w:r w:rsidR="00E442B9">
        <w:t xml:space="preserve"> 2.12. Проверить исправность телефонной связи с населенными пунктами,</w:t>
      </w:r>
      <w:r w:rsidR="00E442B9">
        <w:br/>
        <w:t>обеспечить к телефонам свободный доступ населения.</w:t>
      </w:r>
    </w:p>
    <w:p w:rsidR="00FA6A88" w:rsidRDefault="009449D5">
      <w:pPr>
        <w:pStyle w:val="20"/>
        <w:framePr w:w="9533" w:h="12276" w:hRule="exact" w:wrap="none" w:vAnchor="page" w:hAnchor="page" w:x="1386" w:y="1245"/>
        <w:shd w:val="clear" w:color="auto" w:fill="auto"/>
        <w:spacing w:after="116" w:line="341" w:lineRule="exact"/>
        <w:ind w:firstLine="400"/>
        <w:jc w:val="both"/>
      </w:pPr>
      <w:r>
        <w:t>2.13.</w:t>
      </w:r>
      <w:r w:rsidR="00E442B9">
        <w:t xml:space="preserve"> Провести сельские схо</w:t>
      </w:r>
      <w:r w:rsidR="00E442B9">
        <w:t>ды граждан по вопросу введения на территории</w:t>
      </w:r>
      <w:r w:rsidR="00E442B9">
        <w:br/>
        <w:t>поселения особого противопожарного режима,</w:t>
      </w:r>
    </w:p>
    <w:p w:rsidR="00FA6A88" w:rsidRDefault="00E442B9">
      <w:pPr>
        <w:pStyle w:val="20"/>
        <w:framePr w:w="9533" w:h="12276" w:hRule="exact" w:wrap="none" w:vAnchor="page" w:hAnchor="page" w:x="1386" w:y="1245"/>
        <w:numPr>
          <w:ilvl w:val="0"/>
          <w:numId w:val="2"/>
        </w:numPr>
        <w:shd w:val="clear" w:color="auto" w:fill="auto"/>
        <w:tabs>
          <w:tab w:val="left" w:pos="354"/>
        </w:tabs>
        <w:spacing w:after="173" w:line="346" w:lineRule="exact"/>
        <w:jc w:val="both"/>
      </w:pPr>
      <w:r>
        <w:t>Обнародо</w:t>
      </w:r>
      <w:r w:rsidR="00EF737C">
        <w:t>вать настоящее постановление в местах массового пребывания</w:t>
      </w:r>
      <w:r>
        <w:br/>
        <w:t>граждан на информацио</w:t>
      </w:r>
      <w:r w:rsidR="00EF737C">
        <w:t>нных стендах и разместить на официальн</w:t>
      </w:r>
      <w:r>
        <w:t>ом сайте</w:t>
      </w:r>
      <w:r>
        <w:br/>
        <w:t>м</w:t>
      </w:r>
      <w:r w:rsidR="009449D5">
        <w:t>униципального образования Малокильмезское</w:t>
      </w:r>
      <w:r>
        <w:t xml:space="preserve"> сельское поселение.</w:t>
      </w:r>
    </w:p>
    <w:p w:rsidR="00FA6A88" w:rsidRDefault="00E442B9">
      <w:pPr>
        <w:pStyle w:val="30"/>
        <w:framePr w:w="9533" w:h="12276" w:hRule="exact" w:wrap="none" w:vAnchor="page" w:hAnchor="page" w:x="1386" w:y="1245"/>
        <w:numPr>
          <w:ilvl w:val="0"/>
          <w:numId w:val="2"/>
        </w:numPr>
        <w:shd w:val="clear" w:color="auto" w:fill="auto"/>
        <w:tabs>
          <w:tab w:val="left" w:pos="359"/>
        </w:tabs>
        <w:spacing w:line="280" w:lineRule="exact"/>
      </w:pPr>
      <w:proofErr w:type="gramStart"/>
      <w:r>
        <w:t>Контроль за</w:t>
      </w:r>
      <w:proofErr w:type="gramEnd"/>
      <w:r>
        <w:t xml:space="preserve"> выполнением постановления оставляю за собою</w:t>
      </w:r>
      <w:r w:rsidR="009449D5">
        <w:t>.</w:t>
      </w:r>
    </w:p>
    <w:p w:rsidR="009449D5" w:rsidRDefault="009449D5" w:rsidP="009449D5">
      <w:pPr>
        <w:pStyle w:val="30"/>
        <w:framePr w:w="9533" w:h="12276" w:hRule="exact" w:wrap="none" w:vAnchor="page" w:hAnchor="page" w:x="1386" w:y="1245"/>
        <w:shd w:val="clear" w:color="auto" w:fill="auto"/>
        <w:tabs>
          <w:tab w:val="left" w:pos="359"/>
        </w:tabs>
        <w:spacing w:line="280" w:lineRule="exact"/>
      </w:pPr>
    </w:p>
    <w:p w:rsidR="009449D5" w:rsidRDefault="009449D5" w:rsidP="009449D5">
      <w:pPr>
        <w:pStyle w:val="30"/>
        <w:framePr w:w="9533" w:h="12276" w:hRule="exact" w:wrap="none" w:vAnchor="page" w:hAnchor="page" w:x="1386" w:y="1245"/>
        <w:shd w:val="clear" w:color="auto" w:fill="auto"/>
        <w:tabs>
          <w:tab w:val="left" w:pos="359"/>
        </w:tabs>
        <w:spacing w:line="280" w:lineRule="exact"/>
      </w:pPr>
    </w:p>
    <w:p w:rsidR="009449D5" w:rsidRDefault="009449D5" w:rsidP="009449D5">
      <w:pPr>
        <w:pStyle w:val="30"/>
        <w:framePr w:w="9533" w:h="12276" w:hRule="exact" w:wrap="none" w:vAnchor="page" w:hAnchor="page" w:x="1386" w:y="1245"/>
        <w:shd w:val="clear" w:color="auto" w:fill="auto"/>
        <w:tabs>
          <w:tab w:val="left" w:pos="359"/>
        </w:tabs>
        <w:spacing w:line="280" w:lineRule="exact"/>
      </w:pPr>
      <w:r>
        <w:t>Глава Малокильмезского</w:t>
      </w:r>
    </w:p>
    <w:p w:rsidR="009449D5" w:rsidRDefault="009449D5" w:rsidP="009449D5">
      <w:pPr>
        <w:pStyle w:val="30"/>
        <w:framePr w:w="9533" w:h="12276" w:hRule="exact" w:wrap="none" w:vAnchor="page" w:hAnchor="page" w:x="1386" w:y="1245"/>
        <w:shd w:val="clear" w:color="auto" w:fill="auto"/>
        <w:tabs>
          <w:tab w:val="left" w:pos="359"/>
        </w:tabs>
        <w:spacing w:line="280" w:lineRule="exact"/>
      </w:pPr>
      <w:r>
        <w:t>сельского поселения                                                       В.В. Чиргин</w:t>
      </w:r>
    </w:p>
    <w:p w:rsidR="00FA6A88" w:rsidRDefault="00FA6A88">
      <w:pPr>
        <w:rPr>
          <w:sz w:val="2"/>
          <w:szCs w:val="2"/>
        </w:rPr>
      </w:pPr>
    </w:p>
    <w:sectPr w:rsidR="00FA6A88" w:rsidSect="00FA6A88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42B9" w:rsidRDefault="00E442B9" w:rsidP="00FA6A88">
      <w:r>
        <w:separator/>
      </w:r>
    </w:p>
  </w:endnote>
  <w:endnote w:type="continuationSeparator" w:id="0">
    <w:p w:rsidR="00E442B9" w:rsidRDefault="00E442B9" w:rsidP="00FA6A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42B9" w:rsidRDefault="00E442B9"/>
  </w:footnote>
  <w:footnote w:type="continuationSeparator" w:id="0">
    <w:p w:rsidR="00E442B9" w:rsidRDefault="00E442B9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84408"/>
    <w:multiLevelType w:val="multilevel"/>
    <w:tmpl w:val="6B6CAE6E"/>
    <w:lvl w:ilvl="0">
      <w:start w:val="1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AEF0320"/>
    <w:multiLevelType w:val="multilevel"/>
    <w:tmpl w:val="6B3693D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E74650D"/>
    <w:multiLevelType w:val="multilevel"/>
    <w:tmpl w:val="C35AEA90"/>
    <w:lvl w:ilvl="0">
      <w:start w:val="10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FA6A88"/>
    <w:rsid w:val="00410922"/>
    <w:rsid w:val="009449D5"/>
    <w:rsid w:val="00E442B9"/>
    <w:rsid w:val="00EF737C"/>
    <w:rsid w:val="00FA6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A6A8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A6A88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FA6A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FA6A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 + Курсив"/>
    <w:basedOn w:val="3"/>
    <w:rsid w:val="00FA6A88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FA6A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pt">
    <w:name w:val="Основной текст (2) + Интервал 1 pt"/>
    <w:basedOn w:val="2"/>
    <w:rsid w:val="00FA6A88"/>
    <w:rPr>
      <w:color w:val="000000"/>
      <w:spacing w:val="20"/>
      <w:w w:val="100"/>
      <w:position w:val="0"/>
      <w:lang w:val="ru-RU" w:eastAsia="ru-RU" w:bidi="ru-RU"/>
    </w:rPr>
  </w:style>
  <w:style w:type="character" w:customStyle="1" w:styleId="213pt">
    <w:name w:val="Основной текст (2) + 13 pt;Полужирный"/>
    <w:basedOn w:val="2"/>
    <w:rsid w:val="00FA6A88"/>
    <w:rPr>
      <w:b/>
      <w:bCs/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21">
    <w:name w:val="Основной текст (2) + Курсив"/>
    <w:basedOn w:val="2"/>
    <w:rsid w:val="00FA6A88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FA6A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17"/>
      <w:szCs w:val="17"/>
      <w:u w:val="none"/>
    </w:rPr>
  </w:style>
  <w:style w:type="paragraph" w:customStyle="1" w:styleId="20">
    <w:name w:val="Основной текст (2)"/>
    <w:basedOn w:val="a"/>
    <w:link w:val="2"/>
    <w:rsid w:val="00FA6A88"/>
    <w:pPr>
      <w:shd w:val="clear" w:color="auto" w:fill="FFFFFF"/>
      <w:spacing w:after="120" w:line="336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FA6A88"/>
    <w:pPr>
      <w:shd w:val="clear" w:color="auto" w:fill="FFFFFF"/>
      <w:spacing w:line="485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rsid w:val="00FA6A88"/>
    <w:pPr>
      <w:shd w:val="clear" w:color="auto" w:fill="FFFFFF"/>
      <w:spacing w:before="120" w:after="120" w:line="35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rsid w:val="00FA6A88"/>
    <w:pPr>
      <w:shd w:val="clear" w:color="auto" w:fill="FFFFFF"/>
      <w:spacing w:before="780" w:line="0" w:lineRule="atLeast"/>
      <w:jc w:val="both"/>
    </w:pPr>
    <w:rPr>
      <w:rFonts w:ascii="Times New Roman" w:eastAsia="Times New Roman" w:hAnsi="Times New Roman" w:cs="Times New Roman"/>
      <w:spacing w:val="20"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2021-05-18T09:11:00Z</cp:lastPrinted>
  <dcterms:created xsi:type="dcterms:W3CDTF">2021-05-18T09:15:00Z</dcterms:created>
  <dcterms:modified xsi:type="dcterms:W3CDTF">2021-05-18T09:15:00Z</dcterms:modified>
</cp:coreProperties>
</file>