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FC25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D623C" w:rsidRPr="00076134" w:rsidRDefault="006D623C" w:rsidP="00FC25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FC2578" w:rsidRDefault="000D5291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="00FC2578" w:rsidRPr="00CB7029">
        <w:t xml:space="preserve">со следующими нормативными </w:t>
      </w:r>
      <w:r w:rsidR="00FC2578">
        <w:t>правовыми актами</w:t>
      </w:r>
      <w:r w:rsidR="00FC2578" w:rsidRPr="005C7A2F">
        <w:rPr>
          <w:szCs w:val="28"/>
        </w:rPr>
        <w:t>:</w:t>
      </w:r>
      <w:r w:rsidR="00FC2578">
        <w:rPr>
          <w:szCs w:val="28"/>
        </w:rPr>
        <w:t xml:space="preserve"> </w:t>
      </w:r>
    </w:p>
    <w:p w:rsidR="00AD62B3" w:rsidRPr="00D52B1A" w:rsidRDefault="00FC2578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62B3" w:rsidRPr="00DC6A31">
        <w:rPr>
          <w:szCs w:val="28"/>
        </w:rPr>
        <w:t>Конституцией Российской Федерации (принята всенародным голосованием 12.12.1993)</w:t>
      </w:r>
      <w:r w:rsidR="00D52B1A">
        <w:rPr>
          <w:szCs w:val="28"/>
        </w:rPr>
        <w:t xml:space="preserve"> </w:t>
      </w:r>
      <w:r w:rsidR="00D52B1A" w:rsidRPr="00D52B1A">
        <w:rPr>
          <w:bCs/>
          <w:color w:val="333333"/>
          <w:kern w:val="36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AD62B3" w:rsidRPr="00D52B1A">
        <w:rPr>
          <w:szCs w:val="28"/>
        </w:rPr>
        <w:t>;</w:t>
      </w:r>
    </w:p>
    <w:p w:rsidR="00AD62B3" w:rsidRPr="008E727F" w:rsidRDefault="00AD62B3" w:rsidP="00FC2578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727F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№40, ст. 3822, «Парламентская газета», №186, 08.10.2003, «Российская газета», №202, 08.10.2003); </w:t>
      </w:r>
    </w:p>
    <w:p w:rsidR="00AD62B3" w:rsidRDefault="00AD62B3" w:rsidP="00AD62B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243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№168, 30.07.2010 «Собрание законодательства РФ», 02.08.2010, №31, ст. 4179); </w:t>
      </w:r>
    </w:p>
    <w:p w:rsidR="00A6233F" w:rsidRPr="00A6233F" w:rsidRDefault="00A6233F" w:rsidP="00A6233F">
      <w:pPr>
        <w:jc w:val="both"/>
        <w:rPr>
          <w:szCs w:val="28"/>
        </w:rPr>
      </w:pPr>
      <w:r>
        <w:rPr>
          <w:rStyle w:val="a5"/>
          <w:b w:val="0"/>
          <w:szCs w:val="28"/>
        </w:rPr>
        <w:t xml:space="preserve">         </w:t>
      </w:r>
      <w:r w:rsidRPr="00A6233F">
        <w:rPr>
          <w:rStyle w:val="a5"/>
          <w:b w:val="0"/>
          <w:szCs w:val="28"/>
        </w:rPr>
        <w:t>Федеральный закон №</w:t>
      </w:r>
      <w:r>
        <w:rPr>
          <w:rStyle w:val="a5"/>
          <w:b w:val="0"/>
          <w:szCs w:val="28"/>
        </w:rPr>
        <w:t xml:space="preserve"> </w:t>
      </w:r>
      <w:r w:rsidRPr="00A6233F">
        <w:rPr>
          <w:rStyle w:val="a5"/>
          <w:b w:val="0"/>
          <w:szCs w:val="28"/>
        </w:rPr>
        <w:t>89-ФЗ от 24 июня 1998 года "Об отходах производства и потребления"</w:t>
      </w:r>
      <w:r w:rsidRPr="00A6233F">
        <w:rPr>
          <w:szCs w:val="28"/>
        </w:rPr>
        <w:t> </w:t>
      </w:r>
    </w:p>
    <w:p w:rsidR="00A6233F" w:rsidRPr="00A6233F" w:rsidRDefault="00A6233F" w:rsidP="00A6233F">
      <w:pPr>
        <w:jc w:val="both"/>
        <w:rPr>
          <w:szCs w:val="28"/>
        </w:rPr>
      </w:pPr>
      <w:r>
        <w:rPr>
          <w:rStyle w:val="a5"/>
          <w:b w:val="0"/>
          <w:szCs w:val="28"/>
        </w:rPr>
        <w:t xml:space="preserve">         </w:t>
      </w:r>
      <w:r w:rsidRPr="00A6233F">
        <w:rPr>
          <w:rStyle w:val="a5"/>
          <w:b w:val="0"/>
          <w:szCs w:val="28"/>
        </w:rPr>
        <w:t>Федеральный закон №</w:t>
      </w:r>
      <w:r>
        <w:rPr>
          <w:rStyle w:val="a5"/>
          <w:b w:val="0"/>
          <w:szCs w:val="28"/>
        </w:rPr>
        <w:t xml:space="preserve"> </w:t>
      </w:r>
      <w:r w:rsidRPr="00A6233F">
        <w:rPr>
          <w:rStyle w:val="a5"/>
          <w:b w:val="0"/>
          <w:szCs w:val="28"/>
        </w:rPr>
        <w:t>52-ФЗ от 30 марта 1999 года № 52-ФЗ</w:t>
      </w:r>
      <w:r>
        <w:rPr>
          <w:rStyle w:val="a5"/>
          <w:b w:val="0"/>
          <w:szCs w:val="28"/>
        </w:rPr>
        <w:t xml:space="preserve"> </w:t>
      </w:r>
      <w:r w:rsidRPr="00A6233F">
        <w:rPr>
          <w:rStyle w:val="a5"/>
          <w:b w:val="0"/>
          <w:szCs w:val="28"/>
        </w:rPr>
        <w:t>"О санитарно-эпидемиологическом благополучии населения"</w:t>
      </w:r>
    </w:p>
    <w:p w:rsidR="00A6233F" w:rsidRPr="00A6233F" w:rsidRDefault="00A6233F" w:rsidP="00A6233F">
      <w:pPr>
        <w:ind w:firstLine="708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№ 1156 от 12.11.2016 «Об обращении с твердыми коммунальными отходами и внесении изменений в постановление Правительства Российской Федерации от 25.08.2008 г. № 641»</w:t>
      </w:r>
      <w:r w:rsidR="00D2173D">
        <w:rPr>
          <w:szCs w:val="28"/>
        </w:rPr>
        <w:t xml:space="preserve"> (</w:t>
      </w:r>
      <w:proofErr w:type="spellStart"/>
      <w:r w:rsidR="00D2173D">
        <w:rPr>
          <w:szCs w:val="28"/>
        </w:rPr>
        <w:t>изм</w:t>
      </w:r>
      <w:proofErr w:type="spellEnd"/>
      <w:r w:rsidR="00D2173D">
        <w:rPr>
          <w:szCs w:val="28"/>
        </w:rPr>
        <w:t>. от</w:t>
      </w:r>
      <w:r>
        <w:rPr>
          <w:szCs w:val="28"/>
        </w:rPr>
        <w:t xml:space="preserve"> 15.12.2018</w:t>
      </w:r>
      <w:r w:rsidR="00D2173D">
        <w:rPr>
          <w:szCs w:val="28"/>
        </w:rPr>
        <w:t xml:space="preserve"> № 1094)</w:t>
      </w:r>
    </w:p>
    <w:p w:rsidR="00AD62B3" w:rsidRPr="008E727F" w:rsidRDefault="00AD62B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E727F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8E727F">
        <w:rPr>
          <w:szCs w:val="28"/>
        </w:rPr>
        <w:t>;</w:t>
      </w:r>
    </w:p>
    <w:p w:rsidR="00AD62B3" w:rsidRPr="00B561D2" w:rsidRDefault="00710703" w:rsidP="00FC2578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Н</w:t>
      </w:r>
      <w:r w:rsidR="00AD62B3" w:rsidRPr="008E727F">
        <w:rPr>
          <w:szCs w:val="28"/>
        </w:rPr>
        <w:t>астоящим Административным регламентом.</w:t>
      </w:r>
    </w:p>
    <w:sectPr w:rsidR="00AD62B3" w:rsidRPr="00B561D2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3B54AE"/>
    <w:rsid w:val="004749C9"/>
    <w:rsid w:val="00657259"/>
    <w:rsid w:val="006D623C"/>
    <w:rsid w:val="00710703"/>
    <w:rsid w:val="007E3BB9"/>
    <w:rsid w:val="00951274"/>
    <w:rsid w:val="00A0338C"/>
    <w:rsid w:val="00A41548"/>
    <w:rsid w:val="00A6233F"/>
    <w:rsid w:val="00AA1809"/>
    <w:rsid w:val="00AD62B3"/>
    <w:rsid w:val="00B801F2"/>
    <w:rsid w:val="00B93D21"/>
    <w:rsid w:val="00D2173D"/>
    <w:rsid w:val="00D52B1A"/>
    <w:rsid w:val="00DC015B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4">
    <w:name w:val="Знак Знак Знак Знак Знак Знак Знак"/>
    <w:basedOn w:val="a"/>
    <w:rsid w:val="00AD62B3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4749C9"/>
    <w:rPr>
      <w:b/>
      <w:bCs/>
    </w:rPr>
  </w:style>
  <w:style w:type="paragraph" w:styleId="a6">
    <w:name w:val="Normal (Web)"/>
    <w:basedOn w:val="a"/>
    <w:uiPriority w:val="99"/>
    <w:semiHidden/>
    <w:unhideWhenUsed/>
    <w:rsid w:val="004749C9"/>
    <w:pPr>
      <w:spacing w:after="150" w:line="360" w:lineRule="auto"/>
    </w:pPr>
    <w:rPr>
      <w:rFonts w:eastAsia="Times New Roman"/>
      <w:color w:val="64647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8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2020-05-20T11:55:00Z</dcterms:created>
  <dcterms:modified xsi:type="dcterms:W3CDTF">2020-05-21T05:14:00Z</dcterms:modified>
</cp:coreProperties>
</file>