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B7E" w:rsidRPr="00EC0B7E" w:rsidRDefault="00EC0B7E" w:rsidP="00EC0B7E">
      <w:pPr>
        <w:spacing w:after="0" w:line="240" w:lineRule="auto"/>
        <w:jc w:val="center"/>
        <w:outlineLvl w:val="2"/>
        <w:rPr>
          <w:rFonts w:ascii="Arial" w:eastAsia="Times New Roman" w:hAnsi="Arial" w:cs="Arial"/>
          <w:b/>
          <w:bCs/>
          <w:color w:val="4B6B94"/>
          <w:sz w:val="33"/>
          <w:szCs w:val="33"/>
          <w:lang w:eastAsia="ru-RU"/>
        </w:rPr>
      </w:pPr>
      <w:proofErr w:type="spellStart"/>
      <w:r w:rsidRPr="00EC0B7E">
        <w:rPr>
          <w:rFonts w:ascii="Arial" w:eastAsia="Times New Roman" w:hAnsi="Arial" w:cs="Arial"/>
          <w:b/>
          <w:bCs/>
          <w:color w:val="4B6B94"/>
          <w:sz w:val="33"/>
          <w:szCs w:val="33"/>
          <w:lang w:eastAsia="ru-RU"/>
        </w:rPr>
        <w:t>Кировчане</w:t>
      </w:r>
      <w:proofErr w:type="spellEnd"/>
      <w:r w:rsidRPr="00EC0B7E">
        <w:rPr>
          <w:rFonts w:ascii="Arial" w:eastAsia="Times New Roman" w:hAnsi="Arial" w:cs="Arial"/>
          <w:b/>
          <w:bCs/>
          <w:color w:val="4B6B94"/>
          <w:sz w:val="33"/>
          <w:szCs w:val="33"/>
          <w:lang w:eastAsia="ru-RU"/>
        </w:rPr>
        <w:t xml:space="preserve"> смогут смотреть больше региональных программ в составе пакета цифровых каналов</w:t>
      </w:r>
    </w:p>
    <w:p w:rsidR="00EC0B7E" w:rsidRPr="00EC0B7E" w:rsidRDefault="00EC0B7E" w:rsidP="00EC0B7E">
      <w:pPr>
        <w:spacing w:before="45" w:after="0" w:line="240" w:lineRule="auto"/>
        <w:ind w:firstLine="450"/>
        <w:jc w:val="both"/>
        <w:rPr>
          <w:rFonts w:ascii="Arial" w:eastAsia="Times New Roman" w:hAnsi="Arial" w:cs="Arial"/>
          <w:color w:val="000000"/>
          <w:lang w:eastAsia="ru-RU"/>
        </w:rPr>
      </w:pPr>
      <w:r w:rsidRPr="00EC0B7E">
        <w:rPr>
          <w:rFonts w:ascii="Arial" w:eastAsia="Times New Roman" w:hAnsi="Arial" w:cs="Arial"/>
          <w:color w:val="000000"/>
          <w:lang w:eastAsia="ru-RU"/>
        </w:rPr>
        <w:t xml:space="preserve">С 29 ноября во всех регионах России в составе Цифрового эфирного телевидения (ЦЭТВ) появятся информационные блоки региональных каналов в сетке Общественного телевидения России (ОТР). В </w:t>
      </w:r>
      <w:proofErr w:type="gramStart"/>
      <w:r w:rsidRPr="00EC0B7E">
        <w:rPr>
          <w:rFonts w:ascii="Arial" w:eastAsia="Times New Roman" w:hAnsi="Arial" w:cs="Arial"/>
          <w:color w:val="000000"/>
          <w:lang w:eastAsia="ru-RU"/>
        </w:rPr>
        <w:t>связи</w:t>
      </w:r>
      <w:proofErr w:type="gramEnd"/>
      <w:r w:rsidRPr="00EC0B7E">
        <w:rPr>
          <w:rFonts w:ascii="Arial" w:eastAsia="Times New Roman" w:hAnsi="Arial" w:cs="Arial"/>
          <w:color w:val="000000"/>
          <w:lang w:eastAsia="ru-RU"/>
        </w:rPr>
        <w:t xml:space="preserve"> с чем в Кировской области в ночь с 18 на 19 ноября филиалом ФГУП «Российская телевизионная и радиовещательная сеть» «Кировский областной радиотелевизионный передающий центр» будут проводиться технические работы по изменению настроек передающего оборудования первого мультиплекса. Об этом рассказали сегодня на пресс-конференции в правительстве Кировской области. </w:t>
      </w:r>
    </w:p>
    <w:p w:rsidR="00EC0B7E" w:rsidRPr="00EC0B7E" w:rsidRDefault="00EC0B7E" w:rsidP="00EC0B7E">
      <w:pPr>
        <w:spacing w:before="45" w:after="0" w:line="240" w:lineRule="auto"/>
        <w:ind w:firstLine="450"/>
        <w:jc w:val="both"/>
        <w:rPr>
          <w:rFonts w:ascii="Arial" w:eastAsia="Times New Roman" w:hAnsi="Arial" w:cs="Arial"/>
          <w:color w:val="000000"/>
          <w:lang w:eastAsia="ru-RU"/>
        </w:rPr>
      </w:pPr>
      <w:r w:rsidRPr="00EC0B7E">
        <w:rPr>
          <w:rFonts w:ascii="Arial" w:eastAsia="Times New Roman" w:hAnsi="Arial" w:cs="Arial"/>
          <w:color w:val="000000"/>
          <w:lang w:eastAsia="ru-RU"/>
        </w:rPr>
        <w:t xml:space="preserve">— Решение об увеличении объема регионального вещания в составе ЦЭТВ было принято Правительственной комиссией по развитию телерадиовещания. Сегодня абоненты ЦЭТВ Кировской области могут смотреть и слушать программы регионального телеканала ГТРК «Вятка» в сетке федеральных каналов «Россия 1», «Россия 24» и «Радио Россия». А с 29 ноября у </w:t>
      </w:r>
      <w:proofErr w:type="spellStart"/>
      <w:r w:rsidRPr="00EC0B7E">
        <w:rPr>
          <w:rFonts w:ascii="Arial" w:eastAsia="Times New Roman" w:hAnsi="Arial" w:cs="Arial"/>
          <w:color w:val="000000"/>
          <w:lang w:eastAsia="ru-RU"/>
        </w:rPr>
        <w:t>кировчан</w:t>
      </w:r>
      <w:proofErr w:type="spellEnd"/>
      <w:r w:rsidRPr="00EC0B7E">
        <w:rPr>
          <w:rFonts w:ascii="Arial" w:eastAsia="Times New Roman" w:hAnsi="Arial" w:cs="Arial"/>
          <w:color w:val="000000"/>
          <w:lang w:eastAsia="ru-RU"/>
        </w:rPr>
        <w:t xml:space="preserve"> появится возможность смотреть программы еще одного регионального телеканала — «Девятка ТВ» на канале «ОТР», — рассказал министр информационных технологий и связи Кировской области Юрий </w:t>
      </w:r>
      <w:proofErr w:type="spellStart"/>
      <w:r w:rsidRPr="00EC0B7E">
        <w:rPr>
          <w:rFonts w:ascii="Arial" w:eastAsia="Times New Roman" w:hAnsi="Arial" w:cs="Arial"/>
          <w:color w:val="000000"/>
          <w:lang w:eastAsia="ru-RU"/>
        </w:rPr>
        <w:t>Палюх</w:t>
      </w:r>
      <w:proofErr w:type="spellEnd"/>
      <w:r w:rsidRPr="00EC0B7E">
        <w:rPr>
          <w:rFonts w:ascii="Arial" w:eastAsia="Times New Roman" w:hAnsi="Arial" w:cs="Arial"/>
          <w:color w:val="000000"/>
          <w:lang w:eastAsia="ru-RU"/>
        </w:rPr>
        <w:t>.</w:t>
      </w:r>
    </w:p>
    <w:p w:rsidR="00EC0B7E" w:rsidRPr="00EC0B7E" w:rsidRDefault="00EC0B7E" w:rsidP="00EC0B7E">
      <w:pPr>
        <w:spacing w:before="45" w:after="0" w:line="240" w:lineRule="auto"/>
        <w:ind w:firstLine="450"/>
        <w:jc w:val="both"/>
        <w:rPr>
          <w:rFonts w:ascii="Arial" w:eastAsia="Times New Roman" w:hAnsi="Arial" w:cs="Arial"/>
          <w:color w:val="000000"/>
          <w:lang w:eastAsia="ru-RU"/>
        </w:rPr>
      </w:pPr>
      <w:r w:rsidRPr="00EC0B7E">
        <w:rPr>
          <w:rFonts w:ascii="Arial" w:eastAsia="Times New Roman" w:hAnsi="Arial" w:cs="Arial"/>
          <w:color w:val="000000"/>
          <w:lang w:eastAsia="ru-RU"/>
        </w:rPr>
        <w:t xml:space="preserve">Канал был выбран на конкурсной основе Федеральной конкурсной комиссией по телерадиовещанию </w:t>
      </w:r>
      <w:proofErr w:type="spellStart"/>
      <w:r w:rsidRPr="00EC0B7E">
        <w:rPr>
          <w:rFonts w:ascii="Arial" w:eastAsia="Times New Roman" w:hAnsi="Arial" w:cs="Arial"/>
          <w:color w:val="000000"/>
          <w:lang w:eastAsia="ru-RU"/>
        </w:rPr>
        <w:t>Роскомнадзора</w:t>
      </w:r>
      <w:proofErr w:type="spellEnd"/>
      <w:r w:rsidRPr="00EC0B7E">
        <w:rPr>
          <w:rFonts w:ascii="Arial" w:eastAsia="Times New Roman" w:hAnsi="Arial" w:cs="Arial"/>
          <w:color w:val="000000"/>
          <w:lang w:eastAsia="ru-RU"/>
        </w:rPr>
        <w:t>. Региональное вещание будет осуществляться 5 часов в день с понедельника по воскресенье, с 6 до 9 часов утром и с 17 до 19 часов вечером.</w:t>
      </w:r>
    </w:p>
    <w:p w:rsidR="00EC0B7E" w:rsidRPr="00EC0B7E" w:rsidRDefault="00EC0B7E" w:rsidP="00EC0B7E">
      <w:pPr>
        <w:spacing w:before="45" w:after="0" w:line="240" w:lineRule="auto"/>
        <w:ind w:firstLine="450"/>
        <w:jc w:val="both"/>
        <w:rPr>
          <w:rFonts w:ascii="Arial" w:eastAsia="Times New Roman" w:hAnsi="Arial" w:cs="Arial"/>
          <w:color w:val="000000"/>
          <w:lang w:eastAsia="ru-RU"/>
        </w:rPr>
      </w:pPr>
      <w:r w:rsidRPr="00EC0B7E">
        <w:rPr>
          <w:rFonts w:ascii="Arial" w:eastAsia="Times New Roman" w:hAnsi="Arial" w:cs="Arial"/>
          <w:color w:val="000000"/>
          <w:lang w:eastAsia="ru-RU"/>
        </w:rPr>
        <w:t>Важно обратить внимание, что 19 ноября после завершения технических работ сигнал первого мультиплекса начнет транслироваться с измененными параметрами. Это может вызвать сброс настроек на некоторых моделях телевизионных приемников (</w:t>
      </w:r>
      <w:proofErr w:type="spellStart"/>
      <w:proofErr w:type="gramStart"/>
      <w:r w:rsidRPr="00EC0B7E">
        <w:rPr>
          <w:rFonts w:ascii="Arial" w:eastAsia="Times New Roman" w:hAnsi="Arial" w:cs="Arial"/>
          <w:color w:val="000000"/>
          <w:lang w:eastAsia="ru-RU"/>
        </w:rPr>
        <w:t>ТВ-приставок</w:t>
      </w:r>
      <w:proofErr w:type="spellEnd"/>
      <w:proofErr w:type="gramEnd"/>
      <w:r w:rsidRPr="00EC0B7E">
        <w:rPr>
          <w:rFonts w:ascii="Arial" w:eastAsia="Times New Roman" w:hAnsi="Arial" w:cs="Arial"/>
          <w:color w:val="000000"/>
          <w:lang w:eastAsia="ru-RU"/>
        </w:rPr>
        <w:t>) и «выпадение» некоторых каналов первого мультиплекса. Каналы второго мультиплекса будут доступны для просмотра без изменений. </w:t>
      </w:r>
    </w:p>
    <w:p w:rsidR="00EC0B7E" w:rsidRPr="00EC0B7E" w:rsidRDefault="00EC0B7E" w:rsidP="00EC0B7E">
      <w:pPr>
        <w:spacing w:before="45" w:after="0" w:line="240" w:lineRule="auto"/>
        <w:ind w:firstLine="450"/>
        <w:jc w:val="both"/>
        <w:rPr>
          <w:rFonts w:ascii="Arial" w:eastAsia="Times New Roman" w:hAnsi="Arial" w:cs="Arial"/>
          <w:color w:val="000000"/>
          <w:lang w:eastAsia="ru-RU"/>
        </w:rPr>
      </w:pPr>
      <w:r w:rsidRPr="00EC0B7E">
        <w:rPr>
          <w:rFonts w:ascii="Arial" w:eastAsia="Times New Roman" w:hAnsi="Arial" w:cs="Arial"/>
          <w:color w:val="000000"/>
          <w:lang w:eastAsia="ru-RU"/>
        </w:rPr>
        <w:t>— В случае сброса настроек необходимо будет провести автоматическую или ручную перенастройку принимающего оборудования, приставки или телевизора. О необходимости перенастройки будет свидетельствовать уведомление «Нет сигнала» при выборе всех или части каналов первого мультиплекса, — прокомментировал Игорь Абрамович, главный инженер филиала ФГУП «Российская телевизионная и радиовещательная сеть» «Кировский областной радиотелевизионный передающий центр».</w:t>
      </w:r>
    </w:p>
    <w:p w:rsidR="00EC0B7E" w:rsidRPr="00EC0B7E" w:rsidRDefault="00EC0B7E" w:rsidP="00EC0B7E">
      <w:pPr>
        <w:spacing w:before="45" w:after="0" w:line="240" w:lineRule="auto"/>
        <w:ind w:firstLine="450"/>
        <w:jc w:val="both"/>
        <w:rPr>
          <w:rFonts w:ascii="Arial" w:eastAsia="Times New Roman" w:hAnsi="Arial" w:cs="Arial"/>
          <w:color w:val="000000"/>
          <w:lang w:eastAsia="ru-RU"/>
        </w:rPr>
      </w:pPr>
      <w:r w:rsidRPr="00EC0B7E">
        <w:rPr>
          <w:rFonts w:ascii="Arial" w:eastAsia="Times New Roman" w:hAnsi="Arial" w:cs="Arial"/>
          <w:color w:val="000000"/>
          <w:lang w:eastAsia="ru-RU"/>
        </w:rPr>
        <w:t>Игорь Абрамович также отметил, что технические работы не коснутся аудитории кабельных операторов.</w:t>
      </w:r>
    </w:p>
    <w:p w:rsidR="00EC0B7E" w:rsidRPr="00EC0B7E" w:rsidRDefault="00EC0B7E" w:rsidP="00EC0B7E">
      <w:pPr>
        <w:spacing w:before="45" w:after="0" w:line="240" w:lineRule="auto"/>
        <w:ind w:firstLine="450"/>
        <w:jc w:val="both"/>
        <w:rPr>
          <w:rFonts w:ascii="Arial" w:eastAsia="Times New Roman" w:hAnsi="Arial" w:cs="Arial"/>
          <w:color w:val="000000"/>
          <w:lang w:eastAsia="ru-RU"/>
        </w:rPr>
      </w:pPr>
      <w:r w:rsidRPr="00EC0B7E">
        <w:rPr>
          <w:rFonts w:ascii="Arial" w:eastAsia="Times New Roman" w:hAnsi="Arial" w:cs="Arial"/>
          <w:color w:val="000000"/>
          <w:lang w:eastAsia="ru-RU"/>
        </w:rPr>
        <w:t xml:space="preserve">— Опыт других субъектов, например Омской и Калининградской областей, показал, что 50% оборудования ЦЭТВ </w:t>
      </w:r>
      <w:proofErr w:type="spellStart"/>
      <w:r w:rsidRPr="00EC0B7E">
        <w:rPr>
          <w:rFonts w:ascii="Arial" w:eastAsia="Times New Roman" w:hAnsi="Arial" w:cs="Arial"/>
          <w:color w:val="000000"/>
          <w:lang w:eastAsia="ru-RU"/>
        </w:rPr>
        <w:t>перенастроилось</w:t>
      </w:r>
      <w:proofErr w:type="spellEnd"/>
      <w:r w:rsidRPr="00EC0B7E">
        <w:rPr>
          <w:rFonts w:ascii="Arial" w:eastAsia="Times New Roman" w:hAnsi="Arial" w:cs="Arial"/>
          <w:color w:val="000000"/>
          <w:lang w:eastAsia="ru-RU"/>
        </w:rPr>
        <w:t xml:space="preserve"> автоматически. В отношении части приставок потребовалась простая перезагрузка, — добавил Юрий </w:t>
      </w:r>
      <w:proofErr w:type="spellStart"/>
      <w:r w:rsidRPr="00EC0B7E">
        <w:rPr>
          <w:rFonts w:ascii="Arial" w:eastAsia="Times New Roman" w:hAnsi="Arial" w:cs="Arial"/>
          <w:color w:val="000000"/>
          <w:lang w:eastAsia="ru-RU"/>
        </w:rPr>
        <w:t>Палюх</w:t>
      </w:r>
      <w:proofErr w:type="spellEnd"/>
      <w:r w:rsidRPr="00EC0B7E">
        <w:rPr>
          <w:rFonts w:ascii="Arial" w:eastAsia="Times New Roman" w:hAnsi="Arial" w:cs="Arial"/>
          <w:color w:val="000000"/>
          <w:lang w:eastAsia="ru-RU"/>
        </w:rPr>
        <w:t>. </w:t>
      </w:r>
    </w:p>
    <w:p w:rsidR="00EC0B7E" w:rsidRPr="00EC0B7E" w:rsidRDefault="00EC0B7E" w:rsidP="00EC0B7E">
      <w:pPr>
        <w:spacing w:before="45" w:after="0" w:line="240" w:lineRule="auto"/>
        <w:ind w:firstLine="450"/>
        <w:jc w:val="both"/>
        <w:rPr>
          <w:rFonts w:ascii="Arial" w:eastAsia="Times New Roman" w:hAnsi="Arial" w:cs="Arial"/>
          <w:color w:val="000000"/>
          <w:lang w:eastAsia="ru-RU"/>
        </w:rPr>
      </w:pPr>
      <w:r w:rsidRPr="00EC0B7E">
        <w:rPr>
          <w:rFonts w:ascii="Arial" w:eastAsia="Times New Roman" w:hAnsi="Arial" w:cs="Arial"/>
          <w:color w:val="000000"/>
          <w:lang w:eastAsia="ru-RU"/>
        </w:rPr>
        <w:t>При возникновении сложностей в настройке цифровых приставок можно будет проконсультироваться по телефону федеральной горячей линии 8 800 220 20 02.</w:t>
      </w:r>
    </w:p>
    <w:p w:rsidR="00EC0B7E" w:rsidRPr="00EC0B7E" w:rsidRDefault="00EC0B7E" w:rsidP="00EC0B7E">
      <w:pPr>
        <w:spacing w:before="45" w:after="0" w:line="240" w:lineRule="auto"/>
        <w:ind w:firstLine="450"/>
        <w:jc w:val="both"/>
        <w:rPr>
          <w:rFonts w:ascii="Arial" w:eastAsia="Times New Roman" w:hAnsi="Arial" w:cs="Arial"/>
          <w:color w:val="000000"/>
          <w:lang w:eastAsia="ru-RU"/>
        </w:rPr>
      </w:pPr>
      <w:r w:rsidRPr="00EC0B7E">
        <w:rPr>
          <w:rFonts w:ascii="Arial" w:eastAsia="Times New Roman" w:hAnsi="Arial" w:cs="Arial"/>
          <w:color w:val="000000"/>
          <w:lang w:eastAsia="ru-RU"/>
        </w:rPr>
        <w:t xml:space="preserve">Для решения частных случаев </w:t>
      </w:r>
      <w:proofErr w:type="spellStart"/>
      <w:r w:rsidRPr="00EC0B7E">
        <w:rPr>
          <w:rFonts w:ascii="Arial" w:eastAsia="Times New Roman" w:hAnsi="Arial" w:cs="Arial"/>
          <w:color w:val="000000"/>
          <w:lang w:eastAsia="ru-RU"/>
        </w:rPr>
        <w:t>кировчане</w:t>
      </w:r>
      <w:proofErr w:type="spellEnd"/>
      <w:r w:rsidRPr="00EC0B7E">
        <w:rPr>
          <w:rFonts w:ascii="Arial" w:eastAsia="Times New Roman" w:hAnsi="Arial" w:cs="Arial"/>
          <w:color w:val="000000"/>
          <w:lang w:eastAsia="ru-RU"/>
        </w:rPr>
        <w:t xml:space="preserve"> могут обратиться по телефону 8-800 (707-43-43). Задать вопросы можно будет с 8 до 19 часов. Операторы региональной горячей линии будут оказывать информационную поддержку, инструктировать по вопросам настройки определенных моделей приставок, организовывать техническую поддержку специалистами Кировского ОРТПЦ, переадресовывать заявки на вызов волонтера по телефону ответственного должностного лица соответствующего муниципального образования. На местном уровне будет оказана точечная поддержка категорий граждан, которые после консультации с операторами горячей линии и специалистами технической поддержки Кировского </w:t>
      </w:r>
      <w:proofErr w:type="gramStart"/>
      <w:r w:rsidRPr="00EC0B7E">
        <w:rPr>
          <w:rFonts w:ascii="Arial" w:eastAsia="Times New Roman" w:hAnsi="Arial" w:cs="Arial"/>
          <w:color w:val="000000"/>
          <w:lang w:eastAsia="ru-RU"/>
        </w:rPr>
        <w:t>ОРТПЦ</w:t>
      </w:r>
      <w:proofErr w:type="gramEnd"/>
      <w:r w:rsidRPr="00EC0B7E">
        <w:rPr>
          <w:rFonts w:ascii="Arial" w:eastAsia="Times New Roman" w:hAnsi="Arial" w:cs="Arial"/>
          <w:color w:val="000000"/>
          <w:lang w:eastAsia="ru-RU"/>
        </w:rPr>
        <w:t xml:space="preserve"> не смогут ли перенастроить оборудование.</w:t>
      </w:r>
    </w:p>
    <w:p w:rsidR="00EC0B7E" w:rsidRPr="00EC0B7E" w:rsidRDefault="00EC0B7E" w:rsidP="00EC0B7E">
      <w:pPr>
        <w:spacing w:before="45" w:after="0" w:line="240" w:lineRule="auto"/>
        <w:ind w:firstLine="450"/>
        <w:jc w:val="both"/>
        <w:rPr>
          <w:rFonts w:ascii="Arial" w:eastAsia="Times New Roman" w:hAnsi="Arial" w:cs="Arial"/>
          <w:color w:val="000000"/>
          <w:lang w:eastAsia="ru-RU"/>
        </w:rPr>
      </w:pPr>
      <w:r w:rsidRPr="00EC0B7E">
        <w:rPr>
          <w:rFonts w:ascii="Arial" w:eastAsia="Times New Roman" w:hAnsi="Arial" w:cs="Arial"/>
          <w:color w:val="000000"/>
          <w:lang w:eastAsia="ru-RU"/>
        </w:rPr>
        <w:t>Кроме того, на сайте регионального министерства информационных технологий и связи (</w:t>
      </w:r>
      <w:proofErr w:type="spellStart"/>
      <w:r w:rsidRPr="00EC0B7E">
        <w:rPr>
          <w:rFonts w:ascii="Arial" w:eastAsia="Times New Roman" w:hAnsi="Arial" w:cs="Arial"/>
          <w:color w:val="000000"/>
          <w:lang w:eastAsia="ru-RU"/>
        </w:rPr>
        <w:t>it.kirovreg.ru</w:t>
      </w:r>
      <w:proofErr w:type="spellEnd"/>
      <w:r w:rsidRPr="00EC0B7E">
        <w:rPr>
          <w:rFonts w:ascii="Arial" w:eastAsia="Times New Roman" w:hAnsi="Arial" w:cs="Arial"/>
          <w:color w:val="000000"/>
          <w:lang w:eastAsia="ru-RU"/>
        </w:rPr>
        <w:t xml:space="preserve">) и в официальной группе социальной сети </w:t>
      </w:r>
      <w:proofErr w:type="spellStart"/>
      <w:r w:rsidRPr="00EC0B7E">
        <w:rPr>
          <w:rFonts w:ascii="Arial" w:eastAsia="Times New Roman" w:hAnsi="Arial" w:cs="Arial"/>
          <w:color w:val="000000"/>
          <w:lang w:eastAsia="ru-RU"/>
        </w:rPr>
        <w:t>Вконтакте</w:t>
      </w:r>
      <w:proofErr w:type="spellEnd"/>
      <w:r w:rsidRPr="00EC0B7E">
        <w:rPr>
          <w:rFonts w:ascii="Arial" w:eastAsia="Times New Roman" w:hAnsi="Arial" w:cs="Arial"/>
          <w:color w:val="000000"/>
          <w:lang w:eastAsia="ru-RU"/>
        </w:rPr>
        <w:t xml:space="preserve"> (vk.com/informtehkirov) можно ознакомиться с подробными инструкциями, как перенастроить </w:t>
      </w:r>
      <w:proofErr w:type="gramStart"/>
      <w:r w:rsidRPr="00EC0B7E">
        <w:rPr>
          <w:rFonts w:ascii="Arial" w:eastAsia="Times New Roman" w:hAnsi="Arial" w:cs="Arial"/>
          <w:color w:val="000000"/>
          <w:lang w:eastAsia="ru-RU"/>
        </w:rPr>
        <w:t>цифровую</w:t>
      </w:r>
      <w:proofErr w:type="gramEnd"/>
      <w:r w:rsidRPr="00EC0B7E">
        <w:rPr>
          <w:rFonts w:ascii="Arial" w:eastAsia="Times New Roman" w:hAnsi="Arial" w:cs="Arial"/>
          <w:color w:val="000000"/>
          <w:lang w:eastAsia="ru-RU"/>
        </w:rPr>
        <w:t xml:space="preserve"> ТВ-приставку.</w:t>
      </w:r>
    </w:p>
    <w:p w:rsidR="001801DE" w:rsidRPr="00EC0B7E" w:rsidRDefault="00EC0B7E" w:rsidP="00EC0B7E">
      <w:pPr>
        <w:spacing w:before="45" w:line="240" w:lineRule="auto"/>
        <w:ind w:firstLine="450"/>
        <w:jc w:val="both"/>
      </w:pPr>
      <w:r w:rsidRPr="00EC0B7E">
        <w:rPr>
          <w:rFonts w:ascii="Arial" w:eastAsia="Times New Roman" w:hAnsi="Arial" w:cs="Arial"/>
          <w:color w:val="000000"/>
          <w:lang w:eastAsia="ru-RU"/>
        </w:rPr>
        <w:t>Пресс-центр Правительства Кировской области</w:t>
      </w:r>
    </w:p>
    <w:sectPr w:rsidR="001801DE" w:rsidRPr="00EC0B7E" w:rsidSect="00EC0B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Arial"/>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090341"/>
    <w:rsid w:val="00046A82"/>
    <w:rsid w:val="00090341"/>
    <w:rsid w:val="00100906"/>
    <w:rsid w:val="001032D5"/>
    <w:rsid w:val="001801DE"/>
    <w:rsid w:val="00271CBB"/>
    <w:rsid w:val="00277C76"/>
    <w:rsid w:val="002B2F66"/>
    <w:rsid w:val="0035234A"/>
    <w:rsid w:val="003623B4"/>
    <w:rsid w:val="00386114"/>
    <w:rsid w:val="00405E1B"/>
    <w:rsid w:val="00420F43"/>
    <w:rsid w:val="004D7120"/>
    <w:rsid w:val="005823FE"/>
    <w:rsid w:val="00612B61"/>
    <w:rsid w:val="00651447"/>
    <w:rsid w:val="006638BD"/>
    <w:rsid w:val="007049B9"/>
    <w:rsid w:val="0073732C"/>
    <w:rsid w:val="00807B6E"/>
    <w:rsid w:val="0082497B"/>
    <w:rsid w:val="00880E8E"/>
    <w:rsid w:val="008A1373"/>
    <w:rsid w:val="009C373D"/>
    <w:rsid w:val="00B05D9E"/>
    <w:rsid w:val="00B32E9A"/>
    <w:rsid w:val="00BC1C03"/>
    <w:rsid w:val="00C25AE0"/>
    <w:rsid w:val="00CC30FE"/>
    <w:rsid w:val="00EC0B7E"/>
    <w:rsid w:val="00EF1C8C"/>
    <w:rsid w:val="00FF73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1DE"/>
  </w:style>
  <w:style w:type="paragraph" w:styleId="3">
    <w:name w:val="heading 3"/>
    <w:basedOn w:val="a"/>
    <w:link w:val="30"/>
    <w:uiPriority w:val="9"/>
    <w:qFormat/>
    <w:rsid w:val="00EC0B7E"/>
    <w:pPr>
      <w:spacing w:before="75" w:after="75" w:line="240" w:lineRule="auto"/>
      <w:outlineLvl w:val="2"/>
    </w:pPr>
    <w:rPr>
      <w:rFonts w:ascii="Times New Roman" w:eastAsia="Times New Roman" w:hAnsi="Times New Roman" w:cs="Times New Roman"/>
      <w:b/>
      <w:bCs/>
      <w:color w:val="3B5576"/>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034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90341"/>
    <w:rPr>
      <w:rFonts w:ascii="Tahoma" w:hAnsi="Tahoma" w:cs="Tahoma"/>
      <w:sz w:val="16"/>
      <w:szCs w:val="16"/>
    </w:rPr>
  </w:style>
  <w:style w:type="character" w:styleId="a5">
    <w:name w:val="Strong"/>
    <w:basedOn w:val="a0"/>
    <w:uiPriority w:val="22"/>
    <w:qFormat/>
    <w:rsid w:val="0082497B"/>
    <w:rPr>
      <w:b/>
      <w:bCs/>
    </w:rPr>
  </w:style>
  <w:style w:type="character" w:customStyle="1" w:styleId="30">
    <w:name w:val="Заголовок 3 Знак"/>
    <w:basedOn w:val="a0"/>
    <w:link w:val="3"/>
    <w:uiPriority w:val="9"/>
    <w:rsid w:val="00EC0B7E"/>
    <w:rPr>
      <w:rFonts w:ascii="Times New Roman" w:eastAsia="Times New Roman" w:hAnsi="Times New Roman" w:cs="Times New Roman"/>
      <w:b/>
      <w:bCs/>
      <w:color w:val="3B5576"/>
      <w:sz w:val="20"/>
      <w:szCs w:val="20"/>
      <w:lang w:eastAsia="ru-RU"/>
    </w:rPr>
  </w:style>
</w:styles>
</file>

<file path=word/webSettings.xml><?xml version="1.0" encoding="utf-8"?>
<w:webSettings xmlns:r="http://schemas.openxmlformats.org/officeDocument/2006/relationships" xmlns:w="http://schemas.openxmlformats.org/wordprocessingml/2006/main">
  <w:divs>
    <w:div w:id="31468069">
      <w:bodyDiv w:val="1"/>
      <w:marLeft w:val="0"/>
      <w:marRight w:val="0"/>
      <w:marTop w:val="0"/>
      <w:marBottom w:val="0"/>
      <w:divBdr>
        <w:top w:val="none" w:sz="0" w:space="0" w:color="auto"/>
        <w:left w:val="none" w:sz="0" w:space="0" w:color="auto"/>
        <w:bottom w:val="none" w:sz="0" w:space="0" w:color="auto"/>
        <w:right w:val="none" w:sz="0" w:space="0" w:color="auto"/>
      </w:divBdr>
      <w:divsChild>
        <w:div w:id="557012678">
          <w:marLeft w:val="0"/>
          <w:marRight w:val="0"/>
          <w:marTop w:val="0"/>
          <w:marBottom w:val="0"/>
          <w:divBdr>
            <w:top w:val="none" w:sz="0" w:space="0" w:color="auto"/>
            <w:left w:val="none" w:sz="0" w:space="0" w:color="auto"/>
            <w:bottom w:val="none" w:sz="0" w:space="0" w:color="auto"/>
            <w:right w:val="none" w:sz="0" w:space="0" w:color="auto"/>
          </w:divBdr>
          <w:divsChild>
            <w:div w:id="47073866">
              <w:marLeft w:val="0"/>
              <w:marRight w:val="0"/>
              <w:marTop w:val="0"/>
              <w:marBottom w:val="0"/>
              <w:divBdr>
                <w:top w:val="none" w:sz="0" w:space="0" w:color="auto"/>
                <w:left w:val="none" w:sz="0" w:space="0" w:color="auto"/>
                <w:bottom w:val="none" w:sz="0" w:space="0" w:color="auto"/>
                <w:right w:val="none" w:sz="0" w:space="0" w:color="auto"/>
              </w:divBdr>
              <w:divsChild>
                <w:div w:id="1269123077">
                  <w:marLeft w:val="0"/>
                  <w:marRight w:val="0"/>
                  <w:marTop w:val="0"/>
                  <w:marBottom w:val="0"/>
                  <w:divBdr>
                    <w:top w:val="none" w:sz="0" w:space="0" w:color="auto"/>
                    <w:left w:val="none" w:sz="0" w:space="0" w:color="auto"/>
                    <w:bottom w:val="none" w:sz="0" w:space="0" w:color="auto"/>
                    <w:right w:val="none" w:sz="0" w:space="0" w:color="auto"/>
                  </w:divBdr>
                  <w:divsChild>
                    <w:div w:id="408036436">
                      <w:marLeft w:val="0"/>
                      <w:marRight w:val="0"/>
                      <w:marTop w:val="0"/>
                      <w:marBottom w:val="0"/>
                      <w:divBdr>
                        <w:top w:val="none" w:sz="0" w:space="0" w:color="auto"/>
                        <w:left w:val="none" w:sz="0" w:space="0" w:color="auto"/>
                        <w:bottom w:val="none" w:sz="0" w:space="0" w:color="auto"/>
                        <w:right w:val="none" w:sz="0" w:space="0" w:color="auto"/>
                      </w:divBdr>
                      <w:divsChild>
                        <w:div w:id="135714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3299393">
      <w:bodyDiv w:val="1"/>
      <w:marLeft w:val="0"/>
      <w:marRight w:val="0"/>
      <w:marTop w:val="0"/>
      <w:marBottom w:val="150"/>
      <w:divBdr>
        <w:top w:val="none" w:sz="0" w:space="0" w:color="auto"/>
        <w:left w:val="none" w:sz="0" w:space="0" w:color="auto"/>
        <w:bottom w:val="none" w:sz="0" w:space="0" w:color="auto"/>
        <w:right w:val="none" w:sz="0" w:space="0" w:color="auto"/>
      </w:divBdr>
      <w:divsChild>
        <w:div w:id="1973750362">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Pages>
  <Words>556</Words>
  <Characters>3173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12</cp:revision>
  <cp:lastPrinted>2019-11-08T05:47:00Z</cp:lastPrinted>
  <dcterms:created xsi:type="dcterms:W3CDTF">2019-10-30T08:47:00Z</dcterms:created>
  <dcterms:modified xsi:type="dcterms:W3CDTF">2019-11-08T10:02:00Z</dcterms:modified>
</cp:coreProperties>
</file>