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E" w:rsidRPr="00C345DE" w:rsidRDefault="00C345DE" w:rsidP="00BD5A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tillium Maps" w:eastAsia="Times New Roman" w:hAnsi="Titillium Maps" w:cs="Arial"/>
          <w:b/>
          <w:bCs/>
          <w:color w:val="7BA428"/>
          <w:sz w:val="36"/>
          <w:szCs w:val="36"/>
          <w:lang w:eastAsia="ru-RU"/>
        </w:rPr>
      </w:pPr>
      <w:r w:rsidRPr="00C345DE">
        <w:rPr>
          <w:rFonts w:ascii="Titillium Maps" w:eastAsia="Times New Roman" w:hAnsi="Titillium Maps" w:cs="Arial"/>
          <w:b/>
          <w:bCs/>
          <w:color w:val="7BA428"/>
          <w:sz w:val="36"/>
          <w:szCs w:val="36"/>
          <w:lang w:eastAsia="ru-RU"/>
        </w:rPr>
        <w:t>Плата за ТКО в вопросах и ответах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bookmark1"/>
      <w:bookmarkEnd w:id="0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Сколько теперь платить за мусор?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января 2019 года плата за отходы в месяц для жителей Кировской области - 114,75 рублей с человека. Для жителей Кирова - 4,91 рубля с квадратного метра жилья. Для жителей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Кирово-Чепецка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- 4,75 рубля.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bookmark2"/>
      <w:bookmarkEnd w:id="1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Будут ли предоставляться льготы на оплату ТКО?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Будут. Услуга по ТКО с 1 января 2019 года стала коммунальной. Поэтому и федеральные и региональные льготники имеют право на компенсацию затрат на оплату ТКО. Граждане льготных категорий имеют право на компенсацию, если услуга была 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оказана</w:t>
      </w:r>
      <w:proofErr w:type="gram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они за нее заплатили. Компенсация положена только после того, как граждане 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оплатили услугу и если у них нет</w:t>
      </w:r>
      <w:proofErr w:type="gram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задолженности по другим коммунальным услугам.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семья тратит на «коммуналку» больше 22% совокупного дохода, то она может получить субсидию (для пенсионеров - 15%).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2" w:name="bookmark3"/>
      <w:bookmarkEnd w:id="2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Куда обращаться, чтобы получить льготу на оплату ТКО?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компенсации гражданам не нужно никуда обращаться. Они получат компенсацию «автоматически», исходя из данных, имеющихся в базах социальной службы и «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ЭнергосбыТа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3" w:name="bookmark4"/>
      <w:bookmarkEnd w:id="3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В квартире никто не прописан. Нужно ли платить за мусор?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 148(36) ПП №354).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Непроживание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квартире не освобождает от обязанности платить за коммунальные услуги, но позволяет сделать перерасчет платы за коммуналку в связи с временным отсутствием. Перерасчеты производились в случае, если плата взимается с человека.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4" w:name="bookmark5"/>
      <w:bookmarkEnd w:id="4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Если человек прописан в одном месте, а проживает в другом, ему придется платить дважды?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человек более 5 календарных дней отсутствует в жилом помещении, он может получить перерасчет платы за услугу по обращению с ТКО. В перерасчет не будут включены даты выбытия и прибытия. Заявление о перерасчете нужно подать либо до отъезда, либо в течение 30 дней по приезду. Для перерасчета необходимо обратиться в отделение «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ЭнергосбыТ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документы</w:t>
      </w:r>
      <w:proofErr w:type="gram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подтверждающие отсутствие. Необходимо представить документы, подтверждающие период вашего временного отсутствия по месту регистрации. В случае командировки - это может быть копия командировочного удостоверения, билетов, счетов за гостиницу. При переезде за город это может быть справка дачного, садового, огороднического товарищества.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Перерасчеты производились в случае, если плата взимается с человека. Если плата рассчитывается с квадратного метра, перерасчет не производится.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bookmark6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?У нас есть дом, в нем никто не зарегистрирован и не проживает. Должны ли мы платить за ТКО?</w:t>
      </w:r>
      <w:bookmarkEnd w:id="5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собственник или наниматель не использует помещение, это не снимает с него обязанности оплачивать коммунальные услуги. Оплачивать нужно. Платеж будет рассчитываться с квадратного метра общей площади, если дом находится в Кирове,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Кирово-Чепецке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остальных населенных пунктах, если в доме никто не зарегистрирован, с учетом количества собственников. Также в этом случае можно сделать перерасчет коммунальной услуги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6" w:name="bookmark7"/>
      <w:bookmarkEnd w:id="6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?У нас дом в садоводческом товариществе. Должны ли мы платить за ТКО?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должны. Если садоводческое товарищество является юридическим лицом, то договор будет заключаться с ним. Сделать это от имени товарищества должен председатель, либо иное уполномоченное лицо. Для оплаты услуг регионального оператора товарищество по закону может использовать взносы своих членов. Если товарищество не создано, то договор с региональным оператором будет заключать каждый «садовод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7" w:name="bookmark8"/>
      <w:bookmarkEnd w:id="7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Часть года мы живем в саду, отходы вырабатываем там, но прописаны в это время мы в городской квартире. Как будем платить?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с ТКО - коммунальная услуга. По закону, неиспользование собственником или нанимателем жилого помещения не снимает с него обязанности оплачивать коммунальные услуги. Поэтому, временно уехав со своей городской квартиры, человек будет оплачивать услугу по обращению с ТКО.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 же время, если человек более 5 календарных дней отсутствует в жилом помещении, он может получить перерасчет платы за услугу по обращению с ТКО. В перерасчет не будут включены даты выбытия и прибытия. Перерасчет должен быть произведен в течение 5 рабочих дней с момента получения соответствующего заявления. Заявление о перерасчете нужно подать либо до отъезда, либо в течение 30 дней по приезду. Помимо этого, необходимо представить документы, подтверждающие период вашего временного отсутствия по месту регистрации. В случае переезда за город это может быть справка дачного, садового, огороднического товарищества.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плата рассчитывается с квадратного метра, перерасчет не производится. Садоводческое товарищество должно организовать свою контейнерную площадку и заключить договор с региональным оператором на вывоз отходов.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оплаты услуг регионального оператора товарищество по закону может использовать взносы своих членов. Если товарищество не создано, то договор с региональным оператором будет заключать каждый «садовод».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bookmark9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Мусор не вывозят: контейнер не поставили, не организовали сбор по графику. Платить все равно придется</w:t>
      </w:r>
      <w:bookmarkEnd w:id="8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 Если услуга не оказывалась по вине регионального оператора, плата за нее начисляться не будет.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если контейнерная площадка создана (или организован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помешочный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вывоз отходов по графику), а вы не пользуетесь этой услугой, платить придется, так как она оказывалась.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bookmark10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Можно не платить за вывоз мусора, если его у меня нет (закапываю на своем участке и сжигаю)</w:t>
      </w:r>
      <w:bookmarkEnd w:id="9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Нельзя. Для собственников жилых домов заключение договоров на услуги по обращению с ТКО обязательно. Накапливать твердые коммунальные отходы можно только в специально оборудованных местах. Сжигать отходы без специального оборудования, которое очищает выбросы, запрещено. За нарушение - штраф до 5000 рублей. К тому же, не все отходы горят или гниют, поэтому часть отходов все равно приходится утилизировать иным способом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bookmark11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Я снимаю квартиру, кто должен платить за вывоз ТКО</w:t>
      </w:r>
      <w:bookmarkEnd w:id="10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зависит от того, как вы договорились с хозяином квартиры. Если за коммунальные услуги по договоренности/договору платит арендатор (а вывоз ТКО станет коммунальной услугой), то платит тот, кто снимает квартиру. Оплачивать может и хозяин квартиры, если он не возложил на вас такую обязанность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bookmark12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?. У нас был индивидуальный контейнер. Мы можем и дальше им пользоваться</w:t>
      </w:r>
      <w:bookmarkEnd w:id="11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Можете. Для этого необходимо заключить дополнительный договор с оператором отходов.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bookmark13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Можно ли пересмотреть оплату для жителей сельской местности</w:t>
      </w:r>
      <w:bookmarkEnd w:id="12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Ежегодно Региональная служба по тарифам Кировской области будет пересматривать тариф.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настоящее время институт «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Кировкоммунпроект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предприятие, подведомственное министерству энергетики и ЖКХ, проводит повторные замеры объемов накопления ТКО для последующего расчета нормативов для многоквартирных домов и индивидуальных жилых домов. Замеры производятся по методике четырех сезонов - зима, весна, лето и осень. Результаты замеров лягут в основу для определения новых нормативов образования отходов, как для населения, так и для организаций. Ожидается, что с 2020 года тарифы для жителей многоквартирных и индивидуальных домов будут разделены.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Из чего складывается плата за вывоз мусора?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Плата для граждан состоит из тарифа на ТКО и норматива накопления отходов.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 установлен Региональной службой по тарифам после подсчета всех составляющих расходов, это четыре составляющих: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расходы на полигоны (обезвреживание, обработка и захоронение отходов),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расходы на транспортировку отходов,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собственные расходы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регоператора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заключению и обслуживанию договоров),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г)</w:t>
      </w: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инвестиции в строительство объектов по захоронению ТКО. Большая часть расходов связана как раз с транспортировкой отходов - она занимает почти 60% структуры тарифа. Еще четверть в структуре расходов составляет захоронение, то есть плата полигонам.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 установлен министерством энергетики и ЖКХ Кировской области исходя из замеров накопления ТКО, сделанных институтом «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Кировкомунпроект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Самый большой норматив установлен для жителей Кирова и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Кирово-Чепецка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жители крупных городов вырабатывают больше отходов, чем жители сельской местности.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bookmark14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Если кто-то из жильцов дома не платит за ТКО, его платеж ляжет на других жителей</w:t>
      </w:r>
      <w:bookmarkEnd w:id="13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плата за обращение с твердыми коммунальными отходами - обязанность каждого собственника, она не будет переложена на других жильцов. Если человек не платит, то задолженность будет взыскиваться с него.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14" w:name="bookmark15"/>
      <w:bookmarkEnd w:id="14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?. Почему в Кирове платят с квадратного метра, а на селе с человека?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применении дифференцированного подхода принимала рабочая группа. Члены рабочей группы пришли к мнению, что дифференцированный подход позволит снизить нагрузку на большую часть населения.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по статистике в Кирове и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Кирово-Чепецке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72% населения живут в квартирах площадью до 54 квадратных метров. В сельской местности, напротив, большинство граждан проживают в частных домах, поэтому площадь жилья у них большая. Плата, исходя из квадратного метра, для большинства жителей районов области, была бы выше, чем при плате с человека.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bookmark16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Можно платить за свет и за ТКО отдельно?</w:t>
      </w:r>
      <w:bookmarkEnd w:id="15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15 февраля гражданам будут приходить квитанции за новую услугу - ТКО. Они будут включены в квитанцию за электроэнергию, но платежи будут разделены: граждане вправе платить за каждую строку (электричество и отходы) отдельно.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bookmark17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? Если в квитанции за ТКО ошибки (по площади жилья, по количеству </w:t>
      </w:r>
      <w:proofErr w:type="gramStart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проживающих</w:t>
      </w:r>
      <w:proofErr w:type="gramEnd"/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 куда обратиться?</w:t>
      </w:r>
      <w:bookmarkEnd w:id="16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перерасчетом необходимо обращаться в отделение «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ЭнергосбыТ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документы</w:t>
      </w:r>
      <w:proofErr w:type="gram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подтверждающие отсутствие человека. Также за консультацией по ТКО жители Кирова могут обратиться в Центры местной активности: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Ленинский район: ул. Азина, 55;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Лянгасово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Ленина, 10; ул. Пугачева, 18;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Московская, 156; ул. Ленина, 179; ул. Горького, 27.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bookmark18"/>
      <w:bookmarkEnd w:id="17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Октябрьский район: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Преображенская, 74;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поселок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Ганино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пер. Школьный, 18;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Октябрьский проспект, 12;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Монтажников, 22;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Профсоюзная, 69,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108;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bookmark19"/>
      <w:bookmarkEnd w:id="18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Первомайский район: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60 лет Комсомола, 17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Профсоюзная, 4/9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Милицейская, 21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Лесозаводская, 10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село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Порошино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Порошинская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41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Клубная, д. 9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Нововятский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район: ул. 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Октябрьская</w:t>
      </w:r>
      <w:proofErr w:type="gram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26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микрорайон Радужный, ул. 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Индустриальная</w:t>
      </w:r>
      <w:proofErr w:type="gram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 ул. Советская, 50.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ЦМА гражданам предоставят справочную информацию о том, какие необходимы документы для перерасчета и где их </w:t>
      </w:r>
      <w:proofErr w:type="gram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</w:t>
      </w:r>
      <w:proofErr w:type="gram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Жители других муниципальных образований Кировской области за консультацией могут обратиться в местную администрацию.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bookmark20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?Если отходы не вывозятся, к кому обращаться?</w:t>
      </w:r>
      <w:bookmarkEnd w:id="19"/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Обязанность по вывозу отходов лежит на региональном операторе. Направить обращение можно на сайте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regoperator.kirov.ru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графе «Вопрос- ответ», либо позвонить по телефону (8332) 63-16-11 или написать обращение в социальной сети в «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</w:t>
      </w:r>
      <w:proofErr w:type="spellStart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паблике</w:t>
      </w:r>
      <w:proofErr w:type="spellEnd"/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«Региональный оператор ТКО АО «Куприт» (vk.com/ regoperator43).</w:t>
      </w:r>
    </w:p>
    <w:p w:rsidR="00C345DE" w:rsidRPr="00C345DE" w:rsidRDefault="00C345DE" w:rsidP="00C3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обращения будут обработаны и приняты соответствующие меры.</w:t>
      </w:r>
    </w:p>
    <w:sectPr w:rsidR="00C345DE" w:rsidRPr="00C345DE" w:rsidSect="001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DE"/>
    <w:rsid w:val="00046A82"/>
    <w:rsid w:val="00096E60"/>
    <w:rsid w:val="000D17E5"/>
    <w:rsid w:val="00100906"/>
    <w:rsid w:val="001032D5"/>
    <w:rsid w:val="001801DE"/>
    <w:rsid w:val="00277C76"/>
    <w:rsid w:val="0035234A"/>
    <w:rsid w:val="003623B4"/>
    <w:rsid w:val="00405E1B"/>
    <w:rsid w:val="00420CAE"/>
    <w:rsid w:val="005823FE"/>
    <w:rsid w:val="00651447"/>
    <w:rsid w:val="006638BD"/>
    <w:rsid w:val="00731379"/>
    <w:rsid w:val="0073732C"/>
    <w:rsid w:val="00881F03"/>
    <w:rsid w:val="0089182D"/>
    <w:rsid w:val="008A1373"/>
    <w:rsid w:val="008C5F3E"/>
    <w:rsid w:val="009C373D"/>
    <w:rsid w:val="00A848D3"/>
    <w:rsid w:val="00AF3B19"/>
    <w:rsid w:val="00B05D9E"/>
    <w:rsid w:val="00B32E9A"/>
    <w:rsid w:val="00BD5AEF"/>
    <w:rsid w:val="00C25AE0"/>
    <w:rsid w:val="00C345DE"/>
    <w:rsid w:val="00CB4205"/>
    <w:rsid w:val="00CC30FE"/>
    <w:rsid w:val="00F7204A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E"/>
  </w:style>
  <w:style w:type="paragraph" w:styleId="2">
    <w:name w:val="heading 2"/>
    <w:basedOn w:val="a"/>
    <w:link w:val="20"/>
    <w:uiPriority w:val="9"/>
    <w:qFormat/>
    <w:rsid w:val="00C3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5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40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2019-11-08T05:50:00Z</dcterms:created>
  <dcterms:modified xsi:type="dcterms:W3CDTF">2019-11-08T06:02:00Z</dcterms:modified>
</cp:coreProperties>
</file>