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91" w:rsidRDefault="000D5291" w:rsidP="00367853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  <w:r w:rsidRPr="00076134">
        <w:rPr>
          <w:b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367853" w:rsidRPr="00076134" w:rsidRDefault="00367853" w:rsidP="00367853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</w:p>
    <w:p w:rsidR="000D5291" w:rsidRPr="005C7A2F" w:rsidRDefault="000D5291" w:rsidP="003678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Предоставление муниципальной услуги осуществляется</w:t>
      </w:r>
      <w:r>
        <w:rPr>
          <w:szCs w:val="28"/>
        </w:rPr>
        <w:t xml:space="preserve"> </w:t>
      </w:r>
      <w:r w:rsidRPr="005C7A2F">
        <w:rPr>
          <w:szCs w:val="28"/>
        </w:rPr>
        <w:t xml:space="preserve">в соответствии </w:t>
      </w:r>
      <w:r w:rsidRPr="00CB7029">
        <w:t xml:space="preserve">со следующими нормативными </w:t>
      </w:r>
      <w:r>
        <w:t>правовыми актами</w:t>
      </w:r>
      <w:r w:rsidRPr="005C7A2F">
        <w:rPr>
          <w:szCs w:val="28"/>
        </w:rPr>
        <w:t>:</w:t>
      </w:r>
      <w:r>
        <w:rPr>
          <w:szCs w:val="28"/>
        </w:rPr>
        <w:t xml:space="preserve"> </w:t>
      </w:r>
    </w:p>
    <w:p w:rsidR="00367853" w:rsidRPr="00367853" w:rsidRDefault="00367853" w:rsidP="00367853">
      <w:pPr>
        <w:widowControl w:val="0"/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szCs w:val="28"/>
        </w:rPr>
      </w:pPr>
      <w:r w:rsidRPr="00367853">
        <w:rPr>
          <w:szCs w:val="28"/>
        </w:rPr>
        <w:t xml:space="preserve">Федеральным </w:t>
      </w:r>
      <w:hyperlink r:id="rId4" w:history="1">
        <w:r w:rsidRPr="00367853">
          <w:rPr>
            <w:szCs w:val="28"/>
          </w:rPr>
          <w:t>законом</w:t>
        </w:r>
      </w:hyperlink>
      <w:r w:rsidRPr="00367853">
        <w:rPr>
          <w:szCs w:val="28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02.08.2010, N 31, ст. 4179);</w:t>
      </w:r>
    </w:p>
    <w:p w:rsidR="00367853" w:rsidRPr="00367853" w:rsidRDefault="00367853" w:rsidP="00367853">
      <w:pPr>
        <w:widowControl w:val="0"/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szCs w:val="28"/>
        </w:rPr>
      </w:pPr>
      <w:r w:rsidRPr="00367853">
        <w:rPr>
          <w:szCs w:val="28"/>
        </w:rPr>
        <w:t xml:space="preserve">Градостроительным </w:t>
      </w:r>
      <w:hyperlink r:id="rId5" w:history="1">
        <w:r w:rsidRPr="00367853">
          <w:rPr>
            <w:szCs w:val="28"/>
          </w:rPr>
          <w:t>кодексом</w:t>
        </w:r>
      </w:hyperlink>
      <w:r w:rsidRPr="00367853">
        <w:rPr>
          <w:szCs w:val="28"/>
        </w:rPr>
        <w:t xml:space="preserve"> Российской Федерации от 29.12.2004 № 190-ФЗ («Российская газета», № 290, 30.12.2004, «Собрание законодательства Российской Федерации», 03.01.2005, № 1 (часть 1), ст. 16, «Парламентская газета», №№ 5 - 6, 14.01.2005);</w:t>
      </w:r>
    </w:p>
    <w:p w:rsidR="00367853" w:rsidRPr="00367853" w:rsidRDefault="00367853" w:rsidP="00367853">
      <w:pPr>
        <w:spacing w:after="0" w:line="360" w:lineRule="auto"/>
        <w:ind w:firstLine="709"/>
        <w:jc w:val="both"/>
        <w:rPr>
          <w:szCs w:val="28"/>
        </w:rPr>
      </w:pPr>
      <w:r w:rsidRPr="00367853">
        <w:rPr>
          <w:szCs w:val="28"/>
        </w:rPr>
        <w:t>Уставом муниципального образования</w:t>
      </w:r>
      <w:r w:rsidR="00B53397" w:rsidRPr="00B53397">
        <w:rPr>
          <w:szCs w:val="28"/>
        </w:rPr>
        <w:t xml:space="preserve"> </w:t>
      </w:r>
      <w:r w:rsidR="00B53397">
        <w:rPr>
          <w:szCs w:val="28"/>
        </w:rPr>
        <w:t>Малокильмезское сельское поселение Кильмезского района Кировской области</w:t>
      </w:r>
      <w:r w:rsidR="00B53397" w:rsidRPr="00481FBC">
        <w:rPr>
          <w:szCs w:val="28"/>
        </w:rPr>
        <w:t>;</w:t>
      </w:r>
    </w:p>
    <w:p w:rsidR="00367853" w:rsidRPr="00367853" w:rsidRDefault="00367853" w:rsidP="00367853">
      <w:pPr>
        <w:spacing w:after="0" w:line="360" w:lineRule="auto"/>
        <w:ind w:firstLine="709"/>
        <w:jc w:val="both"/>
        <w:rPr>
          <w:szCs w:val="28"/>
        </w:rPr>
      </w:pPr>
      <w:r w:rsidRPr="00367853">
        <w:rPr>
          <w:szCs w:val="28"/>
        </w:rPr>
        <w:t>Правилами землепользования и застройки муниципального образования;</w:t>
      </w:r>
    </w:p>
    <w:p w:rsidR="00367853" w:rsidRPr="00367853" w:rsidRDefault="00367853" w:rsidP="00367853">
      <w:pPr>
        <w:spacing w:after="0" w:line="360" w:lineRule="auto"/>
        <w:ind w:firstLine="709"/>
        <w:jc w:val="both"/>
        <w:rPr>
          <w:szCs w:val="28"/>
        </w:rPr>
      </w:pPr>
      <w:r w:rsidRPr="00367853">
        <w:rPr>
          <w:szCs w:val="28"/>
        </w:rPr>
        <w:t xml:space="preserve">Положением </w:t>
      </w:r>
      <w:r w:rsidR="009900A2">
        <w:rPr>
          <w:szCs w:val="28"/>
        </w:rPr>
        <w:t xml:space="preserve">о </w:t>
      </w:r>
      <w:r w:rsidRPr="00367853">
        <w:rPr>
          <w:szCs w:val="28"/>
        </w:rPr>
        <w:t>публичных слушаниях в муниципальном образовании</w:t>
      </w:r>
      <w:r w:rsidR="009900A2">
        <w:rPr>
          <w:szCs w:val="28"/>
        </w:rPr>
        <w:t xml:space="preserve"> «Малокильмезское сельское поселение»</w:t>
      </w:r>
      <w:r w:rsidRPr="00367853">
        <w:rPr>
          <w:szCs w:val="28"/>
        </w:rPr>
        <w:t>;</w:t>
      </w:r>
    </w:p>
    <w:p w:rsidR="00367853" w:rsidRPr="00367853" w:rsidRDefault="00367853" w:rsidP="00367853">
      <w:pPr>
        <w:widowControl w:val="0"/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szCs w:val="28"/>
        </w:rPr>
      </w:pPr>
      <w:r>
        <w:rPr>
          <w:szCs w:val="28"/>
        </w:rPr>
        <w:t>Н</w:t>
      </w:r>
      <w:r w:rsidRPr="00367853">
        <w:rPr>
          <w:szCs w:val="28"/>
        </w:rPr>
        <w:t>астоящим Административным регламентом.</w:t>
      </w:r>
    </w:p>
    <w:p w:rsidR="00A41548" w:rsidRDefault="00A41548"/>
    <w:sectPr w:rsidR="00A41548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5291"/>
    <w:rsid w:val="000D5291"/>
    <w:rsid w:val="000F11BA"/>
    <w:rsid w:val="00367853"/>
    <w:rsid w:val="0076069E"/>
    <w:rsid w:val="009900A2"/>
    <w:rsid w:val="00A41548"/>
    <w:rsid w:val="00B53397"/>
    <w:rsid w:val="00DF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9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D529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E8F6BA7EDD786AF65C05C41D488C2C8C10F9B4D5CECB96D700ED70E321EBB49ECCFD45BC25CBCCBREE5H" TargetMode="External"/><Relationship Id="rId4" Type="http://schemas.openxmlformats.org/officeDocument/2006/relationships/hyperlink" Target="consultantplus://offline/ref=EE8F6BA7EDD786AF65C05C41D488C2C8C10F9B4257EDB96D700ED70E321EBB49ECCFD45BC25CBAC0REE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1085</Characters>
  <Application>Microsoft Office Word</Application>
  <DocSecurity>0</DocSecurity>
  <Lines>9</Lines>
  <Paragraphs>2</Paragraphs>
  <ScaleCrop>false</ScaleCrop>
  <Company>Grizli777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2019-07-22T13:13:00Z</dcterms:created>
  <dcterms:modified xsi:type="dcterms:W3CDTF">2019-07-23T09:12:00Z</dcterms:modified>
</cp:coreProperties>
</file>