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3C533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C5334" w:rsidRPr="00076134" w:rsidRDefault="003C5334" w:rsidP="003C533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867C81" w:rsidRDefault="00867C8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Гражданским </w:t>
      </w:r>
      <w:hyperlink r:id="rId4" w:history="1">
        <w:r w:rsidRPr="007F327C">
          <w:rPr>
            <w:szCs w:val="28"/>
          </w:rPr>
          <w:t>кодексом</w:t>
        </w:r>
      </w:hyperlink>
      <w:r w:rsidRPr="007F327C">
        <w:rPr>
          <w:szCs w:val="28"/>
        </w:rPr>
        <w:t xml:space="preserve"> Российской Федерации (</w:t>
      </w:r>
      <w:r>
        <w:rPr>
          <w:szCs w:val="28"/>
        </w:rPr>
        <w:t>«</w:t>
      </w:r>
      <w:r w:rsidRPr="007F327C">
        <w:rPr>
          <w:szCs w:val="28"/>
        </w:rPr>
        <w:t>Российская газета</w:t>
      </w:r>
      <w:r>
        <w:rPr>
          <w:szCs w:val="28"/>
        </w:rPr>
        <w:t>»</w:t>
      </w:r>
      <w:r w:rsidRPr="007F327C">
        <w:rPr>
          <w:szCs w:val="28"/>
        </w:rPr>
        <w:t>", 08.12.1994, NN 238 - 239, 06 - 08, 10.02.1996, NN 23 - 25, N 27);</w:t>
      </w:r>
    </w:p>
    <w:p w:rsidR="00653E87" w:rsidRPr="008E727F" w:rsidRDefault="00653E87" w:rsidP="00653E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Земельным кодексом Российской Федерации от 25.10.2001 №136-ФЗ («Собрание законодательства РФ», 29.10.2001, №44, ст. 4147, «Парламентская газета», №204-205, 30.10.2001, «Российская газета», №211-212, 30.10.2001);</w:t>
      </w:r>
    </w:p>
    <w:p w:rsidR="00653E87" w:rsidRPr="007F327C" w:rsidRDefault="00653E87" w:rsidP="00653E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8E727F">
        <w:rPr>
          <w:szCs w:val="28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4148, «Парламентская газета», №204-205, 30.10.2001, «Российская газета», №211-212, 30.10.2001);</w:t>
      </w:r>
    </w:p>
    <w:p w:rsidR="00867C81" w:rsidRPr="007F327C" w:rsidRDefault="00867C8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 xml:space="preserve">Федеральным </w:t>
      </w:r>
      <w:hyperlink r:id="rId5" w:history="1">
        <w:r w:rsidRPr="007F327C">
          <w:rPr>
            <w:szCs w:val="28"/>
          </w:rPr>
          <w:t>законом</w:t>
        </w:r>
      </w:hyperlink>
      <w:r w:rsidRPr="007F327C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867C81" w:rsidRDefault="00867C8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67C81" w:rsidRPr="000A77BD" w:rsidRDefault="00867C8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A77BD">
        <w:rPr>
          <w:szCs w:val="28"/>
        </w:rPr>
        <w:t xml:space="preserve">Федеральным </w:t>
      </w:r>
      <w:hyperlink r:id="rId6" w:history="1">
        <w:r w:rsidRPr="000A77BD">
          <w:rPr>
            <w:szCs w:val="28"/>
          </w:rPr>
          <w:t>законом</w:t>
        </w:r>
      </w:hyperlink>
      <w:r w:rsidRPr="000A77BD">
        <w:rPr>
          <w:szCs w:val="28"/>
        </w:rPr>
        <w:t xml:space="preserve"> от 26.07.2006 N 135-ФЗ </w:t>
      </w:r>
      <w:r>
        <w:rPr>
          <w:szCs w:val="28"/>
        </w:rPr>
        <w:t>«</w:t>
      </w:r>
      <w:r w:rsidRPr="000A77BD">
        <w:rPr>
          <w:szCs w:val="28"/>
        </w:rPr>
        <w:t>О защите конкуренции</w:t>
      </w:r>
      <w:r>
        <w:rPr>
          <w:szCs w:val="28"/>
        </w:rPr>
        <w:t>»</w:t>
      </w:r>
      <w:r w:rsidRPr="000A77BD">
        <w:rPr>
          <w:szCs w:val="28"/>
        </w:rPr>
        <w:t xml:space="preserve"> (</w:t>
      </w:r>
      <w:r>
        <w:rPr>
          <w:szCs w:val="28"/>
        </w:rPr>
        <w:t>«</w:t>
      </w:r>
      <w:r w:rsidRPr="000A77BD">
        <w:rPr>
          <w:szCs w:val="28"/>
        </w:rPr>
        <w:t>Российская газета</w:t>
      </w:r>
      <w:r>
        <w:rPr>
          <w:szCs w:val="28"/>
        </w:rPr>
        <w:t>2</w:t>
      </w:r>
      <w:r w:rsidRPr="000A77BD">
        <w:rPr>
          <w:szCs w:val="28"/>
        </w:rPr>
        <w:t>, 27.07.2006, N 162);</w:t>
      </w:r>
    </w:p>
    <w:p w:rsidR="00867C81" w:rsidRPr="007F327C" w:rsidRDefault="00867C81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02.05.2006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Федерации"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05.05.2006, N 95, Собрание законодательства Российской Федерации, 08.05.2006, N 19, статья 2060,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11.05.2006, NN 70 - 71);</w:t>
      </w:r>
    </w:p>
    <w:p w:rsidR="00867C81" w:rsidRPr="007F327C" w:rsidRDefault="00867C81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09.02.2009 N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13 - 19.02.2009, N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13.02.2009, N 25, Собрание законодательства Российской Федерации, 16.02.2009, N 7, статья 776);</w:t>
      </w:r>
    </w:p>
    <w:p w:rsidR="00867C81" w:rsidRPr="007F327C" w:rsidRDefault="00867C81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F32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27C">
        <w:rPr>
          <w:rFonts w:ascii="Times New Roman" w:hAnsi="Times New Roman" w:cs="Times New Roman"/>
          <w:sz w:val="28"/>
          <w:szCs w:val="28"/>
        </w:rPr>
        <w:t xml:space="preserve"> от 06.04.2011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 xml:space="preserve">, 08 - 14.04.2011, N 17,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27C">
        <w:rPr>
          <w:rFonts w:ascii="Times New Roman" w:hAnsi="Times New Roman" w:cs="Times New Roman"/>
          <w:sz w:val="28"/>
          <w:szCs w:val="28"/>
        </w:rPr>
        <w:t>, 08.04.2011, N 75, Собрание законодательства Российской Федерации, 11.04.2011, N 15, статья 2036);</w:t>
      </w:r>
    </w:p>
    <w:p w:rsidR="00867C81" w:rsidRPr="007F327C" w:rsidRDefault="005C1C89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7C81"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7C81"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867C81">
        <w:rPr>
          <w:rFonts w:ascii="Times New Roman" w:hAnsi="Times New Roman" w:cs="Times New Roman"/>
          <w:sz w:val="28"/>
          <w:szCs w:val="28"/>
        </w:rPr>
        <w:t xml:space="preserve">    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N 553 </w:t>
      </w:r>
      <w:r w:rsidR="00867C81">
        <w:rPr>
          <w:rFonts w:ascii="Times New Roman" w:hAnsi="Times New Roman" w:cs="Times New Roman"/>
          <w:sz w:val="28"/>
          <w:szCs w:val="28"/>
        </w:rPr>
        <w:t>«</w:t>
      </w:r>
      <w:r w:rsidR="00867C81" w:rsidRPr="007F327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67C81">
        <w:rPr>
          <w:rFonts w:ascii="Times New Roman" w:hAnsi="Times New Roman" w:cs="Times New Roman"/>
          <w:sz w:val="28"/>
          <w:szCs w:val="28"/>
        </w:rPr>
        <w:t>»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18.07.2011, N 29, статья 4479);</w:t>
      </w:r>
    </w:p>
    <w:p w:rsidR="00867C81" w:rsidRPr="007F327C" w:rsidRDefault="005C1C89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7C81"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7C81"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</w:t>
      </w:r>
      <w:r w:rsidR="00867C81">
        <w:rPr>
          <w:rFonts w:ascii="Times New Roman" w:hAnsi="Times New Roman" w:cs="Times New Roman"/>
          <w:sz w:val="28"/>
          <w:szCs w:val="28"/>
        </w:rPr>
        <w:t xml:space="preserve">     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N 33 </w:t>
      </w:r>
      <w:r w:rsidR="00867C81">
        <w:rPr>
          <w:rFonts w:ascii="Times New Roman" w:hAnsi="Times New Roman" w:cs="Times New Roman"/>
          <w:sz w:val="28"/>
          <w:szCs w:val="28"/>
        </w:rPr>
        <w:t>«</w:t>
      </w:r>
      <w:r w:rsidR="00867C81" w:rsidRPr="007F327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867C81">
        <w:rPr>
          <w:rFonts w:ascii="Times New Roman" w:hAnsi="Times New Roman" w:cs="Times New Roman"/>
          <w:sz w:val="28"/>
          <w:szCs w:val="28"/>
        </w:rPr>
        <w:t>»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04.02.2013, N 5, статья 377);</w:t>
      </w:r>
    </w:p>
    <w:p w:rsidR="00867C81" w:rsidRPr="007F327C" w:rsidRDefault="005C1C89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7C81"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7C81"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867C81">
        <w:rPr>
          <w:rFonts w:ascii="Times New Roman" w:hAnsi="Times New Roman" w:cs="Times New Roman"/>
          <w:sz w:val="28"/>
          <w:szCs w:val="28"/>
        </w:rPr>
        <w:t xml:space="preserve">    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N 634 </w:t>
      </w:r>
      <w:r w:rsidR="00867C81">
        <w:rPr>
          <w:rFonts w:ascii="Times New Roman" w:hAnsi="Times New Roman" w:cs="Times New Roman"/>
          <w:sz w:val="28"/>
          <w:szCs w:val="28"/>
        </w:rPr>
        <w:t>«</w:t>
      </w:r>
      <w:r w:rsidR="00867C81" w:rsidRPr="007F327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67C81">
        <w:rPr>
          <w:rFonts w:ascii="Times New Roman" w:hAnsi="Times New Roman" w:cs="Times New Roman"/>
          <w:sz w:val="28"/>
          <w:szCs w:val="28"/>
        </w:rPr>
        <w:t>»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 ("Российская газета", 02.07.2012, N 148, Собрание законодательства Российской Федерации, 02.07.2012, N 27, статья 3744);</w:t>
      </w:r>
    </w:p>
    <w:p w:rsidR="00867C81" w:rsidRDefault="005C1C89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7C81" w:rsidRPr="007F32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67C81"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867C81">
        <w:rPr>
          <w:rFonts w:ascii="Times New Roman" w:hAnsi="Times New Roman" w:cs="Times New Roman"/>
          <w:sz w:val="28"/>
          <w:szCs w:val="28"/>
        </w:rPr>
        <w:t xml:space="preserve">    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N 852 </w:t>
      </w:r>
      <w:r w:rsidR="00867C81">
        <w:rPr>
          <w:rFonts w:ascii="Times New Roman" w:hAnsi="Times New Roman" w:cs="Times New Roman"/>
          <w:sz w:val="28"/>
          <w:szCs w:val="28"/>
        </w:rPr>
        <w:t>«</w:t>
      </w:r>
      <w:r w:rsidR="00867C81" w:rsidRPr="007F327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67C81">
        <w:rPr>
          <w:rFonts w:ascii="Times New Roman" w:hAnsi="Times New Roman" w:cs="Times New Roman"/>
          <w:sz w:val="28"/>
          <w:szCs w:val="28"/>
        </w:rPr>
        <w:t>»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 (</w:t>
      </w:r>
      <w:r w:rsidR="00867C81">
        <w:rPr>
          <w:rFonts w:ascii="Times New Roman" w:hAnsi="Times New Roman" w:cs="Times New Roman"/>
          <w:sz w:val="28"/>
          <w:szCs w:val="28"/>
        </w:rPr>
        <w:t>«</w:t>
      </w:r>
      <w:r w:rsidR="00867C81" w:rsidRPr="007F327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67C81">
        <w:rPr>
          <w:rFonts w:ascii="Times New Roman" w:hAnsi="Times New Roman" w:cs="Times New Roman"/>
          <w:sz w:val="28"/>
          <w:szCs w:val="28"/>
        </w:rPr>
        <w:t>»</w:t>
      </w:r>
      <w:r w:rsidR="00867C81" w:rsidRPr="007F327C">
        <w:rPr>
          <w:rFonts w:ascii="Times New Roman" w:hAnsi="Times New Roman" w:cs="Times New Roman"/>
          <w:sz w:val="28"/>
          <w:szCs w:val="28"/>
        </w:rPr>
        <w:t>, 31.08.2012, N 200, Собрание законодательства Российской Федерации, 03.09.2012, N 36, статья 4903);</w:t>
      </w:r>
    </w:p>
    <w:p w:rsidR="00867C81" w:rsidRPr="00D8185A" w:rsidRDefault="005C1C89" w:rsidP="00867C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7C81" w:rsidRPr="007F327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867C81" w:rsidRPr="007F32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867C81">
        <w:rPr>
          <w:rFonts w:ascii="Times New Roman" w:hAnsi="Times New Roman" w:cs="Times New Roman"/>
          <w:sz w:val="28"/>
          <w:szCs w:val="28"/>
        </w:rPr>
        <w:t xml:space="preserve">      </w:t>
      </w:r>
      <w:r w:rsidR="00867C81" w:rsidRPr="007F327C">
        <w:rPr>
          <w:rFonts w:ascii="Times New Roman" w:hAnsi="Times New Roman" w:cs="Times New Roman"/>
          <w:sz w:val="28"/>
          <w:szCs w:val="28"/>
        </w:rPr>
        <w:t>N 1993-р (Собрание законодательства Российской Федерации, 30.05.2011,</w:t>
      </w:r>
      <w:r w:rsidR="00867C81">
        <w:rPr>
          <w:rFonts w:ascii="Times New Roman" w:hAnsi="Times New Roman" w:cs="Times New Roman"/>
          <w:sz w:val="28"/>
          <w:szCs w:val="28"/>
        </w:rPr>
        <w:t xml:space="preserve">    </w:t>
      </w:r>
      <w:r w:rsidR="00867C81" w:rsidRPr="007F327C">
        <w:rPr>
          <w:rFonts w:ascii="Times New Roman" w:hAnsi="Times New Roman" w:cs="Times New Roman"/>
          <w:sz w:val="28"/>
          <w:szCs w:val="28"/>
        </w:rPr>
        <w:t xml:space="preserve"> N 22, ста</w:t>
      </w:r>
      <w:r w:rsidR="00867C81">
        <w:rPr>
          <w:rFonts w:ascii="Times New Roman" w:hAnsi="Times New Roman" w:cs="Times New Roman"/>
          <w:sz w:val="28"/>
          <w:szCs w:val="28"/>
        </w:rPr>
        <w:t>тья 3169);</w:t>
      </w:r>
    </w:p>
    <w:p w:rsidR="00867C81" w:rsidRPr="00481FBC" w:rsidRDefault="00867C81" w:rsidP="00867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867C81" w:rsidRPr="00481FBC" w:rsidRDefault="00867C81" w:rsidP="00867C81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481FBC">
        <w:rPr>
          <w:szCs w:val="28"/>
        </w:rPr>
        <w:t>настоящим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91"/>
    <w:rsid w:val="000D5291"/>
    <w:rsid w:val="003C5334"/>
    <w:rsid w:val="005C1C89"/>
    <w:rsid w:val="00653E87"/>
    <w:rsid w:val="00867C81"/>
    <w:rsid w:val="00A41548"/>
    <w:rsid w:val="00D3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867C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2019-07-23T08:55:00Z</dcterms:modified>
</cp:coreProperties>
</file>