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D11390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D11390" w:rsidRPr="00076134" w:rsidRDefault="00D11390" w:rsidP="00D11390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Земельным кодексом Российской Федерации (первоначальный текст документа опубликован в издании «Собрание законодательства Российской Федерации» от 29.10.2001 № 44, статья 4147);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Градостроительным кодексом Российской Федерации (первоначальный текст документа опубликован в издании «Российская газета» от 30.12.2004   № 290);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     № 168);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lastRenderedPageBreak/>
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издании «Парламентская газета» от 27.10.2004       № 201);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 xml:space="preserve">Федеральным законом от 21.07.1997 № 122-ФЗ «О </w:t>
      </w:r>
      <w:r>
        <w:rPr>
          <w:szCs w:val="28"/>
        </w:rPr>
        <w:t>государственной</w:t>
      </w:r>
      <w:r w:rsidRPr="006B130A">
        <w:rPr>
          <w:szCs w:val="28"/>
        </w:rPr>
        <w:t xml:space="preserve">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25.01.2013     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6B130A">
        <w:rPr>
          <w:szCs w:val="28"/>
        </w:rPr>
        <w:t xml:space="preserve">остановлением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</w:t>
      </w:r>
      <w:r w:rsidRPr="006B130A">
        <w:rPr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  <w:proofErr w:type="gramEnd"/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</w:r>
    </w:p>
    <w:p w:rsidR="00D11390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</w:r>
      <w:proofErr w:type="spellStart"/>
      <w:r w:rsidRPr="006B130A">
        <w:rPr>
          <w:szCs w:val="28"/>
        </w:rPr>
        <w:t>Росархива</w:t>
      </w:r>
      <w:proofErr w:type="spellEnd"/>
      <w:r w:rsidRPr="006B130A">
        <w:rPr>
          <w:szCs w:val="28"/>
        </w:rPr>
        <w:t xml:space="preserve"> от 06.11.1996 № 54, распоряжением Госкомимущества Российской Федерации от 22.10.1996 № 1131-р (первоначальный текст документа опубликован в издании «Российские вести» от 05.12.1996 </w:t>
      </w:r>
      <w:r>
        <w:rPr>
          <w:szCs w:val="28"/>
        </w:rPr>
        <w:t xml:space="preserve">          </w:t>
      </w:r>
      <w:r w:rsidRPr="006B130A">
        <w:rPr>
          <w:szCs w:val="28"/>
        </w:rPr>
        <w:t>№ 230);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Уставом муниципального образования </w:t>
      </w:r>
      <w:proofErr w:type="spellStart"/>
      <w:r>
        <w:rPr>
          <w:szCs w:val="28"/>
        </w:rPr>
        <w:t>Малокильмзское</w:t>
      </w:r>
      <w:proofErr w:type="spellEnd"/>
      <w:r>
        <w:rPr>
          <w:szCs w:val="28"/>
        </w:rPr>
        <w:t xml:space="preserve"> сельское поселение Кильмезского района Кировской области;</w:t>
      </w:r>
    </w:p>
    <w:p w:rsidR="00D11390" w:rsidRPr="006B130A" w:rsidRDefault="00D11390" w:rsidP="00D11390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Pr="006B130A">
        <w:rPr>
          <w:szCs w:val="28"/>
        </w:rPr>
        <w:t>астоящим Административным регламентом.</w:t>
      </w:r>
    </w:p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D5291"/>
    <w:rsid w:val="00A41548"/>
    <w:rsid w:val="00C63FE2"/>
    <w:rsid w:val="00D1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3802</Characters>
  <Application>Microsoft Office Word</Application>
  <DocSecurity>0</DocSecurity>
  <Lines>31</Lines>
  <Paragraphs>8</Paragraphs>
  <ScaleCrop>false</ScaleCrop>
  <Company>Grizli777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2019-07-22T13:13:00Z</dcterms:created>
  <dcterms:modified xsi:type="dcterms:W3CDTF">2019-07-23T11:22:00Z</dcterms:modified>
</cp:coreProperties>
</file>