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C" w:rsidRPr="001E1722" w:rsidRDefault="004C38EC" w:rsidP="005D2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722">
        <w:rPr>
          <w:rFonts w:ascii="Times New Roman" w:hAnsi="Times New Roman"/>
          <w:b/>
          <w:sz w:val="28"/>
          <w:szCs w:val="28"/>
        </w:rPr>
        <w:t xml:space="preserve">АДМИНИСТРАЦИЯ МАЛОКИЛЬМЕЗСКОГО СЕЛЬСКОГО ПОСЕЛЕНИЯ </w:t>
      </w:r>
    </w:p>
    <w:p w:rsidR="004C38EC" w:rsidRPr="001E1722" w:rsidRDefault="004C38EC" w:rsidP="002D5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722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4C38EC" w:rsidRPr="001E1722" w:rsidRDefault="004C38EC" w:rsidP="002D5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38EC" w:rsidRPr="001E1722" w:rsidRDefault="004C38EC" w:rsidP="005D2C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1722">
        <w:rPr>
          <w:rFonts w:ascii="Times New Roman" w:hAnsi="Times New Roman"/>
          <w:b/>
          <w:sz w:val="28"/>
          <w:szCs w:val="28"/>
        </w:rPr>
        <w:t>ПОСТАНОВЛЕНИЕ</w:t>
      </w:r>
    </w:p>
    <w:p w:rsidR="004C38EC" w:rsidRPr="001E1722" w:rsidRDefault="004C38EC" w:rsidP="00C619DA">
      <w:pPr>
        <w:spacing w:after="0"/>
        <w:rPr>
          <w:rFonts w:ascii="Times New Roman" w:hAnsi="Times New Roman"/>
          <w:sz w:val="28"/>
          <w:szCs w:val="28"/>
        </w:rPr>
      </w:pPr>
    </w:p>
    <w:p w:rsidR="004C38EC" w:rsidRDefault="004C38EC" w:rsidP="005D2C6D">
      <w:pPr>
        <w:spacing w:after="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    </w:t>
      </w:r>
      <w:r w:rsidR="00CC70DA">
        <w:rPr>
          <w:rFonts w:ascii="Times New Roman" w:hAnsi="Times New Roman"/>
          <w:sz w:val="28"/>
          <w:szCs w:val="28"/>
        </w:rPr>
        <w:t>06</w:t>
      </w:r>
      <w:r w:rsidRPr="001E1722">
        <w:rPr>
          <w:rFonts w:ascii="Times New Roman" w:hAnsi="Times New Roman"/>
          <w:sz w:val="28"/>
          <w:szCs w:val="28"/>
        </w:rPr>
        <w:t>.0</w:t>
      </w:r>
      <w:r w:rsidR="00CC70DA">
        <w:rPr>
          <w:rFonts w:ascii="Times New Roman" w:hAnsi="Times New Roman"/>
          <w:sz w:val="28"/>
          <w:szCs w:val="28"/>
        </w:rPr>
        <w:t>5</w:t>
      </w:r>
      <w:r w:rsidRPr="001E1722">
        <w:rPr>
          <w:rFonts w:ascii="Times New Roman" w:hAnsi="Times New Roman"/>
          <w:sz w:val="28"/>
          <w:szCs w:val="28"/>
        </w:rPr>
        <w:t xml:space="preserve">.2019                                                                      </w:t>
      </w:r>
      <w:r w:rsidR="002B1F3D">
        <w:rPr>
          <w:rFonts w:ascii="Times New Roman" w:hAnsi="Times New Roman"/>
          <w:sz w:val="28"/>
          <w:szCs w:val="28"/>
        </w:rPr>
        <w:t xml:space="preserve">                           </w:t>
      </w:r>
      <w:r w:rsidRPr="001E1722">
        <w:rPr>
          <w:rFonts w:ascii="Times New Roman" w:hAnsi="Times New Roman"/>
          <w:sz w:val="28"/>
          <w:szCs w:val="28"/>
        </w:rPr>
        <w:t xml:space="preserve"> № </w:t>
      </w:r>
      <w:r w:rsidR="002B1F3D">
        <w:rPr>
          <w:rFonts w:ascii="Times New Roman" w:hAnsi="Times New Roman"/>
          <w:sz w:val="28"/>
          <w:szCs w:val="28"/>
        </w:rPr>
        <w:t>33</w:t>
      </w:r>
    </w:p>
    <w:p w:rsidR="0047603E" w:rsidRPr="001E1722" w:rsidRDefault="0047603E" w:rsidP="004760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Малая Кильмезь</w:t>
      </w:r>
    </w:p>
    <w:p w:rsidR="004C38EC" w:rsidRPr="001E1722" w:rsidRDefault="004C38EC" w:rsidP="00914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8EC" w:rsidRPr="00BD2B9D" w:rsidRDefault="004C38EC" w:rsidP="00914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B9D">
        <w:rPr>
          <w:rFonts w:ascii="Times New Roman" w:hAnsi="Times New Roman"/>
          <w:b/>
          <w:sz w:val="28"/>
          <w:szCs w:val="28"/>
        </w:rPr>
        <w:t>Об утверждении муниципальной программы комплексного развития</w:t>
      </w:r>
    </w:p>
    <w:p w:rsidR="004C38EC" w:rsidRPr="00BD2B9D" w:rsidRDefault="004C38EC" w:rsidP="00914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B9D">
        <w:rPr>
          <w:rFonts w:ascii="Times New Roman" w:hAnsi="Times New Roman"/>
          <w:b/>
          <w:sz w:val="28"/>
          <w:szCs w:val="28"/>
        </w:rPr>
        <w:t>транспортной инфраструк</w:t>
      </w:r>
      <w:r w:rsidR="00914984">
        <w:rPr>
          <w:rFonts w:ascii="Times New Roman" w:hAnsi="Times New Roman"/>
          <w:b/>
          <w:sz w:val="28"/>
          <w:szCs w:val="28"/>
        </w:rPr>
        <w:t xml:space="preserve">туры Малокильмезского сельского </w:t>
      </w:r>
      <w:r w:rsidRPr="00BD2B9D">
        <w:rPr>
          <w:rFonts w:ascii="Times New Roman" w:hAnsi="Times New Roman"/>
          <w:b/>
          <w:sz w:val="28"/>
          <w:szCs w:val="28"/>
        </w:rPr>
        <w:t>поселения</w:t>
      </w:r>
      <w:r w:rsidR="00914984">
        <w:rPr>
          <w:rFonts w:ascii="Times New Roman" w:hAnsi="Times New Roman"/>
          <w:b/>
          <w:sz w:val="28"/>
          <w:szCs w:val="28"/>
        </w:rPr>
        <w:t xml:space="preserve"> </w:t>
      </w:r>
      <w:r w:rsidRPr="00BD2B9D">
        <w:rPr>
          <w:rFonts w:ascii="Times New Roman" w:hAnsi="Times New Roman"/>
          <w:b/>
          <w:sz w:val="28"/>
          <w:szCs w:val="28"/>
        </w:rPr>
        <w:t>Кильмезского района К</w:t>
      </w:r>
      <w:r w:rsidR="00914984">
        <w:rPr>
          <w:rFonts w:ascii="Times New Roman" w:hAnsi="Times New Roman"/>
          <w:b/>
          <w:sz w:val="28"/>
          <w:szCs w:val="28"/>
        </w:rPr>
        <w:t>ировской области на 2019 - 2028</w:t>
      </w:r>
      <w:r w:rsidRPr="00BD2B9D">
        <w:rPr>
          <w:rFonts w:ascii="Times New Roman" w:hAnsi="Times New Roman"/>
          <w:b/>
          <w:sz w:val="28"/>
          <w:szCs w:val="28"/>
        </w:rPr>
        <w:t>годы</w:t>
      </w:r>
    </w:p>
    <w:p w:rsidR="004C38EC" w:rsidRPr="001E1722" w:rsidRDefault="004C38EC" w:rsidP="00914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8EC" w:rsidRPr="004B03BB" w:rsidRDefault="004C38EC" w:rsidP="009149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C38EC" w:rsidRPr="004B03BB" w:rsidRDefault="004C38EC" w:rsidP="00914984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B03BB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>В соответствии со </w:t>
      </w:r>
      <w:hyperlink r:id="rId7" w:history="1">
        <w:r w:rsidRPr="004B03BB">
          <w:rPr>
            <w:rFonts w:ascii="Times New Roman" w:hAnsi="Times New Roman"/>
            <w:color w:val="000000" w:themeColor="text1"/>
            <w:spacing w:val="2"/>
            <w:kern w:val="0"/>
            <w:sz w:val="28"/>
            <w:szCs w:val="28"/>
            <w:lang w:eastAsia="ru-RU"/>
          </w:rPr>
          <w:t>статьями 7</w:t>
        </w:r>
      </w:hyperlink>
      <w:r w:rsidRPr="004B03BB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>, </w:t>
      </w:r>
      <w:hyperlink r:id="rId8" w:history="1">
        <w:r w:rsidRPr="004B03BB">
          <w:rPr>
            <w:rFonts w:ascii="Times New Roman" w:hAnsi="Times New Roman"/>
            <w:color w:val="000000" w:themeColor="text1"/>
            <w:spacing w:val="2"/>
            <w:kern w:val="0"/>
            <w:sz w:val="28"/>
            <w:szCs w:val="28"/>
            <w:lang w:eastAsia="ru-RU"/>
          </w:rPr>
          <w:t>16</w:t>
        </w:r>
      </w:hyperlink>
      <w:r w:rsidRPr="004B03BB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>, 43 Федерального закона от 06.10.2003 № 131-ФЗ "Об общих принципах организации местного самоуправления в Российской Федерации", </w:t>
      </w:r>
      <w:hyperlink r:id="rId9" w:history="1">
        <w:r w:rsidRPr="004B03BB">
          <w:rPr>
            <w:rFonts w:ascii="Times New Roman" w:hAnsi="Times New Roman"/>
            <w:color w:val="000000" w:themeColor="text1"/>
            <w:spacing w:val="2"/>
            <w:kern w:val="0"/>
            <w:sz w:val="28"/>
            <w:szCs w:val="28"/>
            <w:lang w:eastAsia="ru-RU"/>
          </w:rPr>
          <w:t>статьей 8 Градостроительного кодекса Российской Федерации</w:t>
        </w:r>
      </w:hyperlink>
      <w:r w:rsidRPr="004B03BB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>, </w:t>
      </w:r>
      <w:hyperlink r:id="rId10" w:history="1">
        <w:r w:rsidRPr="004B03BB">
          <w:rPr>
            <w:rFonts w:ascii="Times New Roman" w:hAnsi="Times New Roman"/>
            <w:color w:val="000000" w:themeColor="text1"/>
            <w:spacing w:val="2"/>
            <w:kern w:val="0"/>
            <w:sz w:val="28"/>
            <w:szCs w:val="28"/>
            <w:lang w:eastAsia="ru-RU"/>
          </w:rPr>
          <w:t>постановлением Правительства Российской Федерации от 25.12.2015 № 1440 "Об утверждении требований к программам комплексного развития транспортной инфраструктуры поселений, городских округов"</w:t>
        </w:r>
      </w:hyperlink>
      <w:r w:rsidR="00F243E9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>,</w:t>
      </w:r>
      <w:r w:rsidR="00F243E9" w:rsidRPr="00F243E9">
        <w:rPr>
          <w:rFonts w:ascii="Times New Roman" w:hAnsi="Times New Roman"/>
          <w:sz w:val="24"/>
          <w:szCs w:val="24"/>
        </w:rPr>
        <w:t xml:space="preserve"> </w:t>
      </w:r>
      <w:r w:rsidR="00F243E9" w:rsidRPr="00F243E9">
        <w:rPr>
          <w:rFonts w:ascii="Times New Roman" w:hAnsi="Times New Roman"/>
          <w:sz w:val="28"/>
          <w:szCs w:val="28"/>
        </w:rPr>
        <w:t>Уставом муниципального образования Малокильмезское сельское поселение Кильмезского района Кировской области, Генеральным планом муниципального образования</w:t>
      </w:r>
      <w:proofErr w:type="gramEnd"/>
      <w:r w:rsidR="00F243E9" w:rsidRPr="00F243E9">
        <w:rPr>
          <w:rFonts w:ascii="Times New Roman" w:hAnsi="Times New Roman"/>
          <w:sz w:val="28"/>
          <w:szCs w:val="28"/>
        </w:rPr>
        <w:t xml:space="preserve"> Малокильмезское сельское поселение Кильмезского  района Кировской области, </w:t>
      </w:r>
      <w:proofErr w:type="gramStart"/>
      <w:r w:rsidR="00F243E9" w:rsidRPr="00F243E9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F243E9" w:rsidRPr="00F243E9">
        <w:rPr>
          <w:rFonts w:ascii="Times New Roman" w:hAnsi="Times New Roman"/>
          <w:sz w:val="28"/>
          <w:szCs w:val="28"/>
        </w:rPr>
        <w:t xml:space="preserve"> решением Малокильмезской сельской  Думы от 20.12.2018 № 9/3</w:t>
      </w:r>
      <w:r w:rsidRPr="00F243E9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 xml:space="preserve"> </w:t>
      </w:r>
      <w:r w:rsidRPr="004B03BB">
        <w:rPr>
          <w:rFonts w:ascii="Times New Roman" w:hAnsi="Times New Roman"/>
          <w:color w:val="000000" w:themeColor="text1"/>
          <w:spacing w:val="2"/>
          <w:kern w:val="0"/>
          <w:sz w:val="28"/>
          <w:szCs w:val="28"/>
          <w:lang w:eastAsia="ru-RU"/>
        </w:rPr>
        <w:t>Администрация</w:t>
      </w:r>
      <w:r w:rsidRPr="004B03BB">
        <w:rPr>
          <w:rFonts w:ascii="Arial" w:hAnsi="Arial" w:cs="Arial"/>
          <w:color w:val="000000" w:themeColor="text1"/>
          <w:spacing w:val="2"/>
          <w:kern w:val="0"/>
          <w:sz w:val="21"/>
          <w:szCs w:val="21"/>
          <w:lang w:eastAsia="ru-RU"/>
        </w:rPr>
        <w:t xml:space="preserve"> </w:t>
      </w:r>
      <w:r w:rsidRPr="004B03BB">
        <w:rPr>
          <w:rFonts w:ascii="Times New Roman" w:hAnsi="Times New Roman"/>
          <w:color w:val="000000" w:themeColor="text1"/>
          <w:sz w:val="28"/>
          <w:szCs w:val="28"/>
        </w:rPr>
        <w:t>Малокильмезского сельского поселения ПОСТАНОВЛЯЕТ:</w:t>
      </w:r>
    </w:p>
    <w:p w:rsidR="004C38EC" w:rsidRPr="001E1722" w:rsidRDefault="004C38EC" w:rsidP="0091498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>1. Утвердить муниципальную программу комплексного развития транспортной инфраструктуры Малокильмезского сельского поселения Кильмезского района Кировской области на 2019 – 2028</w:t>
      </w:r>
      <w:r>
        <w:rPr>
          <w:rFonts w:ascii="Times New Roman" w:hAnsi="Times New Roman"/>
          <w:sz w:val="28"/>
          <w:szCs w:val="28"/>
        </w:rPr>
        <w:t xml:space="preserve"> годы (далее </w:t>
      </w:r>
      <w:r w:rsidR="00007EAF">
        <w:rPr>
          <w:rFonts w:ascii="Times New Roman" w:hAnsi="Times New Roman"/>
          <w:sz w:val="28"/>
          <w:szCs w:val="28"/>
        </w:rPr>
        <w:t>– Программа)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C38EC" w:rsidRPr="001E1722" w:rsidRDefault="004C38EC" w:rsidP="0091498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2. </w:t>
      </w:r>
      <w:r w:rsidRPr="00427F5B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информационной телекоммуникационной сети «Интернет» на официальном сайте администрации </w:t>
      </w:r>
      <w:r w:rsidR="0047603E">
        <w:rPr>
          <w:rFonts w:ascii="Times New Roman" w:hAnsi="Times New Roman"/>
          <w:sz w:val="28"/>
          <w:szCs w:val="28"/>
        </w:rPr>
        <w:t xml:space="preserve">Малокильмезского сельского поселения </w:t>
      </w:r>
      <w:r w:rsidRPr="00427F5B">
        <w:rPr>
          <w:rFonts w:ascii="Times New Roman" w:hAnsi="Times New Roman"/>
          <w:sz w:val="28"/>
          <w:szCs w:val="28"/>
        </w:rPr>
        <w:t xml:space="preserve">Кильмезского района Кировской области.    </w:t>
      </w:r>
    </w:p>
    <w:p w:rsidR="004C38EC" w:rsidRDefault="004C38EC" w:rsidP="0091498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E1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1722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4C38EC" w:rsidRPr="00920107" w:rsidRDefault="004C38EC" w:rsidP="00920107">
      <w:pPr>
        <w:ind w:firstLine="720"/>
        <w:rPr>
          <w:rFonts w:ascii="Times New Roman" w:hAnsi="Times New Roman"/>
          <w:sz w:val="28"/>
          <w:szCs w:val="28"/>
        </w:rPr>
      </w:pPr>
    </w:p>
    <w:p w:rsidR="004C38EC" w:rsidRPr="001E1722" w:rsidRDefault="004C38EC" w:rsidP="00914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Глава Малокильмезского </w:t>
      </w:r>
    </w:p>
    <w:p w:rsidR="004C38EC" w:rsidRDefault="004C38EC" w:rsidP="00914984">
      <w:pPr>
        <w:spacing w:line="240" w:lineRule="auto"/>
        <w:rPr>
          <w:rFonts w:ascii="Times New Roman" w:hAnsi="Times New Roman"/>
          <w:sz w:val="28"/>
          <w:szCs w:val="28"/>
        </w:rPr>
      </w:pPr>
      <w:r w:rsidRPr="001E172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1E1722">
        <w:rPr>
          <w:rFonts w:ascii="Times New Roman" w:hAnsi="Times New Roman"/>
          <w:sz w:val="28"/>
          <w:szCs w:val="28"/>
        </w:rPr>
        <w:t>В.В.Чиргин</w:t>
      </w:r>
      <w:proofErr w:type="spellEnd"/>
    </w:p>
    <w:p w:rsidR="00724279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24279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24279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24279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24279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24279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24279" w:rsidRPr="001E1722" w:rsidRDefault="00724279" w:rsidP="005D2C6D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C38EC" w:rsidRDefault="004C38EC" w:rsidP="005D2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304" w:rsidRDefault="00620304" w:rsidP="009149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0304" w:rsidRDefault="00620304" w:rsidP="009149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4279" w:rsidRDefault="00724279" w:rsidP="009149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 xml:space="preserve">Программа комплексного развития </w:t>
      </w:r>
      <w:r w:rsidR="004B03BB">
        <w:rPr>
          <w:rStyle w:val="normaltextrun"/>
          <w:b/>
          <w:bCs/>
          <w:sz w:val="44"/>
          <w:szCs w:val="44"/>
        </w:rPr>
        <w:t xml:space="preserve">транспортной </w:t>
      </w:r>
      <w:r>
        <w:rPr>
          <w:rStyle w:val="normaltextrun"/>
          <w:b/>
          <w:bCs/>
          <w:sz w:val="44"/>
          <w:szCs w:val="44"/>
        </w:rPr>
        <w:t>инфраструктуры </w:t>
      </w:r>
      <w:r>
        <w:rPr>
          <w:rStyle w:val="spellingerror"/>
          <w:b/>
          <w:bCs/>
          <w:color w:val="000000"/>
          <w:sz w:val="44"/>
          <w:szCs w:val="44"/>
        </w:rPr>
        <w:t>Малокильмезского</w:t>
      </w:r>
      <w:r>
        <w:rPr>
          <w:rStyle w:val="normaltextrun"/>
          <w:b/>
          <w:bCs/>
          <w:color w:val="000000"/>
          <w:sz w:val="44"/>
          <w:szCs w:val="44"/>
        </w:rPr>
        <w:t> сельского поселения </w:t>
      </w:r>
      <w:r>
        <w:rPr>
          <w:rStyle w:val="spellingerror"/>
          <w:b/>
          <w:bCs/>
          <w:color w:val="000000"/>
          <w:sz w:val="44"/>
          <w:szCs w:val="44"/>
        </w:rPr>
        <w:t>Кильмезского</w:t>
      </w:r>
      <w:r>
        <w:rPr>
          <w:rStyle w:val="normaltextrun"/>
          <w:b/>
          <w:bCs/>
          <w:color w:val="000000"/>
          <w:sz w:val="44"/>
          <w:szCs w:val="44"/>
        </w:rPr>
        <w:t> района Кировской области </w:t>
      </w:r>
      <w:r>
        <w:rPr>
          <w:rStyle w:val="normaltextrun"/>
          <w:b/>
          <w:bCs/>
          <w:sz w:val="44"/>
          <w:szCs w:val="44"/>
        </w:rPr>
        <w:t>на 2019 -2028 годы</w:t>
      </w:r>
    </w:p>
    <w:p w:rsidR="00724279" w:rsidRDefault="00724279" w:rsidP="007242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724279" w:rsidRDefault="00724279" w:rsidP="005D2C6D"/>
    <w:p w:rsidR="004C38EC" w:rsidRPr="00BD2B9D" w:rsidRDefault="00724279" w:rsidP="00BD2B9D">
      <w:pPr>
        <w:jc w:val="center"/>
        <w:rPr>
          <w:rFonts w:ascii="Times New Roman" w:hAnsi="Times New Roman"/>
          <w:b/>
          <w:sz w:val="28"/>
          <w:szCs w:val="28"/>
        </w:rPr>
      </w:pPr>
      <w:r w:rsidRPr="00BD2B9D">
        <w:rPr>
          <w:rFonts w:ascii="Times New Roman" w:hAnsi="Times New Roman"/>
          <w:b/>
          <w:sz w:val="28"/>
          <w:szCs w:val="28"/>
        </w:rPr>
        <w:t>2019 год</w:t>
      </w:r>
    </w:p>
    <w:p w:rsidR="004C38EC" w:rsidRPr="000A4F68" w:rsidRDefault="0049495E" w:rsidP="004B03BB">
      <w:pPr>
        <w:spacing w:after="0"/>
        <w:jc w:val="right"/>
        <w:rPr>
          <w:rFonts w:ascii="Times New Roman" w:hAnsi="Times New Roman"/>
        </w:rPr>
      </w:pPr>
      <w:r w:rsidRPr="000A4F68">
        <w:rPr>
          <w:rFonts w:ascii="Times New Roman" w:hAnsi="Times New Roman"/>
        </w:rPr>
        <w:lastRenderedPageBreak/>
        <w:t xml:space="preserve">                    </w:t>
      </w:r>
      <w:r w:rsidR="00620304" w:rsidRPr="000A4F68">
        <w:rPr>
          <w:rFonts w:ascii="Times New Roman" w:hAnsi="Times New Roman"/>
        </w:rPr>
        <w:t xml:space="preserve">                             </w:t>
      </w:r>
      <w:r w:rsidRPr="000A4F68">
        <w:rPr>
          <w:rFonts w:ascii="Times New Roman" w:hAnsi="Times New Roman"/>
        </w:rPr>
        <w:t xml:space="preserve"> </w:t>
      </w:r>
      <w:r w:rsidR="0047603E" w:rsidRPr="000A4F68">
        <w:rPr>
          <w:rFonts w:ascii="Times New Roman" w:hAnsi="Times New Roman"/>
        </w:rPr>
        <w:t>Приложение</w:t>
      </w:r>
    </w:p>
    <w:p w:rsidR="0047603E" w:rsidRPr="000A4F68" w:rsidRDefault="0049495E" w:rsidP="004B03BB">
      <w:pPr>
        <w:spacing w:after="0"/>
        <w:jc w:val="right"/>
        <w:rPr>
          <w:rFonts w:ascii="Times New Roman" w:hAnsi="Times New Roman"/>
        </w:rPr>
      </w:pPr>
      <w:r w:rsidRPr="000A4F68">
        <w:rPr>
          <w:rFonts w:ascii="Times New Roman" w:hAnsi="Times New Roman"/>
        </w:rPr>
        <w:t xml:space="preserve">                                                          УТВЕ</w:t>
      </w:r>
      <w:r w:rsidR="004B03BB" w:rsidRPr="000A4F68">
        <w:rPr>
          <w:rFonts w:ascii="Times New Roman" w:hAnsi="Times New Roman"/>
        </w:rPr>
        <w:t>РЖДЕНА</w:t>
      </w:r>
    </w:p>
    <w:p w:rsidR="0049495E" w:rsidRPr="000A4F68" w:rsidRDefault="0049495E" w:rsidP="004B03BB">
      <w:pPr>
        <w:spacing w:after="0"/>
        <w:jc w:val="right"/>
        <w:rPr>
          <w:rFonts w:ascii="Times New Roman" w:hAnsi="Times New Roman"/>
        </w:rPr>
      </w:pPr>
      <w:r w:rsidRPr="000A4F68">
        <w:rPr>
          <w:rFonts w:ascii="Times New Roman" w:hAnsi="Times New Roman"/>
        </w:rPr>
        <w:t>постановлением администрации</w:t>
      </w:r>
    </w:p>
    <w:p w:rsidR="000A4F68" w:rsidRDefault="0049495E" w:rsidP="004B03BB">
      <w:pPr>
        <w:spacing w:after="0"/>
        <w:jc w:val="right"/>
        <w:rPr>
          <w:rFonts w:ascii="Times New Roman" w:hAnsi="Times New Roman"/>
        </w:rPr>
      </w:pPr>
      <w:r w:rsidRPr="000A4F68">
        <w:rPr>
          <w:rFonts w:ascii="Times New Roman" w:hAnsi="Times New Roman"/>
        </w:rPr>
        <w:t xml:space="preserve">                                                                                 Малокильмезского</w:t>
      </w:r>
    </w:p>
    <w:p w:rsidR="0049495E" w:rsidRPr="000A4F68" w:rsidRDefault="0049495E" w:rsidP="004B03BB">
      <w:pPr>
        <w:spacing w:after="0"/>
        <w:jc w:val="right"/>
        <w:rPr>
          <w:rFonts w:ascii="Times New Roman" w:hAnsi="Times New Roman"/>
        </w:rPr>
      </w:pPr>
      <w:r w:rsidRPr="000A4F68">
        <w:rPr>
          <w:rFonts w:ascii="Times New Roman" w:hAnsi="Times New Roman"/>
        </w:rPr>
        <w:t xml:space="preserve"> сельского</w:t>
      </w:r>
      <w:r w:rsidR="002B1F3D" w:rsidRPr="000A4F68">
        <w:rPr>
          <w:rFonts w:ascii="Times New Roman" w:hAnsi="Times New Roman"/>
        </w:rPr>
        <w:t xml:space="preserve"> </w:t>
      </w:r>
      <w:r w:rsidRPr="000A4F68">
        <w:rPr>
          <w:rFonts w:ascii="Times New Roman" w:hAnsi="Times New Roman"/>
        </w:rPr>
        <w:t xml:space="preserve"> поселения</w:t>
      </w:r>
    </w:p>
    <w:p w:rsidR="0049495E" w:rsidRPr="000A4F68" w:rsidRDefault="0049495E" w:rsidP="004B03BB">
      <w:pPr>
        <w:spacing w:after="0"/>
        <w:jc w:val="right"/>
        <w:rPr>
          <w:rFonts w:ascii="Times New Roman" w:hAnsi="Times New Roman"/>
        </w:rPr>
      </w:pPr>
      <w:r w:rsidRPr="000A4F68">
        <w:rPr>
          <w:rFonts w:ascii="Times New Roman" w:hAnsi="Times New Roman"/>
        </w:rPr>
        <w:t xml:space="preserve">                                                   </w:t>
      </w:r>
      <w:r w:rsidR="000A4F68">
        <w:rPr>
          <w:rFonts w:ascii="Times New Roman" w:hAnsi="Times New Roman"/>
        </w:rPr>
        <w:t xml:space="preserve">              от 06.05.2019 № 33</w:t>
      </w:r>
    </w:p>
    <w:p w:rsidR="0047603E" w:rsidRPr="000A4F68" w:rsidRDefault="0047603E" w:rsidP="0047603E">
      <w:pPr>
        <w:spacing w:line="240" w:lineRule="auto"/>
        <w:jc w:val="right"/>
        <w:rPr>
          <w:rFonts w:ascii="Times New Roman" w:eastAsia="BatangChe" w:hAnsi="Times New Roman"/>
        </w:rPr>
      </w:pPr>
    </w:p>
    <w:p w:rsidR="004C38EC" w:rsidRPr="00101D71" w:rsidRDefault="004C38EC" w:rsidP="005D2C6D">
      <w:pPr>
        <w:pStyle w:val="1"/>
        <w:spacing w:line="100" w:lineRule="atLeast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1D71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4C38EC" w:rsidRPr="000034B8" w:rsidRDefault="004C38EC" w:rsidP="005E61AD">
      <w:pPr>
        <w:pStyle w:val="1"/>
        <w:spacing w:line="100" w:lineRule="atLeast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101D71">
        <w:rPr>
          <w:rFonts w:ascii="Times New Roman" w:hAnsi="Times New Roman"/>
        </w:rPr>
        <w:t xml:space="preserve"> </w:t>
      </w:r>
      <w:r w:rsidRPr="000034B8">
        <w:rPr>
          <w:rFonts w:ascii="Times New Roman" w:hAnsi="Times New Roman"/>
          <w:sz w:val="24"/>
          <w:szCs w:val="24"/>
        </w:rPr>
        <w:t xml:space="preserve"> </w:t>
      </w:r>
    </w:p>
    <w:p w:rsidR="004C38EC" w:rsidRDefault="004C38EC" w:rsidP="005D2C6D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8EC" w:rsidRPr="00D309A4" w:rsidRDefault="004C38EC" w:rsidP="005D2C6D">
      <w:pPr>
        <w:spacing w:after="0" w:line="100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309A4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4C38EC" w:rsidRPr="00D309A4" w:rsidRDefault="004C38EC" w:rsidP="005D2C6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комплексного развития транспортной инфраструктуры </w:t>
      </w:r>
    </w:p>
    <w:p w:rsidR="004C38EC" w:rsidRPr="00D309A4" w:rsidRDefault="004C38EC" w:rsidP="005D2C6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Малокильмезского сельского поселения Кильмезского района Кировской области </w:t>
      </w:r>
    </w:p>
    <w:p w:rsidR="004C38EC" w:rsidRPr="00D309A4" w:rsidRDefault="004C38EC" w:rsidP="005D2C6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на 2019 – 202</w:t>
      </w:r>
      <w:r>
        <w:rPr>
          <w:rFonts w:ascii="Times New Roman" w:hAnsi="Times New Roman"/>
          <w:sz w:val="28"/>
          <w:szCs w:val="28"/>
        </w:rPr>
        <w:t>9</w:t>
      </w:r>
      <w:r w:rsidRPr="00D309A4">
        <w:rPr>
          <w:rFonts w:ascii="Times New Roman" w:hAnsi="Times New Roman"/>
          <w:sz w:val="28"/>
          <w:szCs w:val="28"/>
        </w:rPr>
        <w:t xml:space="preserve"> годы</w:t>
      </w:r>
    </w:p>
    <w:p w:rsidR="004C38EC" w:rsidRPr="00D309A4" w:rsidRDefault="004C38EC" w:rsidP="005D2C6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4C38EC" w:rsidRPr="00D309A4" w:rsidRDefault="004C38EC" w:rsidP="00920107">
      <w:pPr>
        <w:spacing w:after="0" w:line="100" w:lineRule="atLeast"/>
        <w:ind w:left="45"/>
        <w:jc w:val="center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4C38EC" w:rsidRPr="00D309A4" w:rsidRDefault="004C38EC" w:rsidP="005D2C6D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D309A4" w:rsidRDefault="004C38EC" w:rsidP="007268F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</w:t>
            </w:r>
            <w:r w:rsidRPr="00D309A4">
              <w:rPr>
                <w:rFonts w:ascii="Times New Roman" w:hAnsi="Times New Roman"/>
                <w:sz w:val="28"/>
                <w:szCs w:val="28"/>
              </w:rPr>
              <w:t>омплексно</w:t>
            </w:r>
            <w:r>
              <w:rPr>
                <w:rFonts w:ascii="Times New Roman" w:hAnsi="Times New Roman"/>
                <w:sz w:val="28"/>
                <w:szCs w:val="28"/>
              </w:rPr>
              <w:t>го развития</w:t>
            </w:r>
            <w:r w:rsidRPr="00D309A4">
              <w:rPr>
                <w:rFonts w:ascii="Times New Roman" w:hAnsi="Times New Roman"/>
                <w:sz w:val="28"/>
                <w:szCs w:val="28"/>
              </w:rPr>
              <w:t xml:space="preserve"> транспортной инфраструктуры Малокильмезского сельского поселения Кильмезского  района Кировской области на 2019-2028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309A4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821A3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D309A4" w:rsidRDefault="004C38EC" w:rsidP="00A65B05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Градостроительный кодекс РФ от 29.12.2004г. №190-ФЗ,</w:t>
            </w:r>
          </w:p>
          <w:p w:rsidR="004C38EC" w:rsidRPr="00D309A4" w:rsidRDefault="004C38EC" w:rsidP="00A65B05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  <w:hyperlink r:id="rId11" w:history="1">
              <w:r w:rsidRPr="00427F5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Pr="00D309A4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4C38EC" w:rsidRPr="00D309A4" w:rsidRDefault="004C38EC" w:rsidP="00A65B05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4C38EC" w:rsidRPr="00D309A4" w:rsidRDefault="00B5619A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C38EC" w:rsidRPr="00D309A4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>, их местонахождение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Default="004C38EC" w:rsidP="00427F5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Администрация Малокильмез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  <w:r w:rsidR="00196610">
              <w:rPr>
                <w:rFonts w:ascii="Times New Roman" w:hAnsi="Times New Roman"/>
                <w:sz w:val="28"/>
                <w:szCs w:val="28"/>
              </w:rPr>
              <w:t xml:space="preserve"> Кильмезского района Кировской области</w:t>
            </w:r>
          </w:p>
          <w:p w:rsidR="00B5619A" w:rsidRPr="00D309A4" w:rsidRDefault="00B5619A" w:rsidP="00427F5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613570, Кировская область, Кильмезский район, д. Малая Кильмезь, ул. Зеленая д. 2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821A3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D309A4" w:rsidRDefault="004C38EC" w:rsidP="00427F5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 xml:space="preserve">Администрация Малокильмезского сельского поселения </w:t>
            </w:r>
            <w:r w:rsidR="00196610">
              <w:rPr>
                <w:rFonts w:ascii="Times New Roman" w:hAnsi="Times New Roman"/>
                <w:sz w:val="28"/>
                <w:szCs w:val="28"/>
              </w:rPr>
              <w:t>Кильмезского района Кировской области</w:t>
            </w:r>
          </w:p>
        </w:tc>
      </w:tr>
      <w:tr w:rsidR="004C38EC" w:rsidRPr="00D309A4" w:rsidTr="007268F2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7268F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8EC" w:rsidRPr="00DA6995" w:rsidRDefault="004C38EC" w:rsidP="00DA6995">
            <w:pPr>
              <w:shd w:val="clear" w:color="auto" w:fill="FFFFFF"/>
              <w:suppressAutoHyphens w:val="0"/>
              <w:spacing w:after="0" w:line="240" w:lineRule="auto"/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Комплексное</w:t>
            </w:r>
            <w:r w:rsidRPr="00DA6995"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развитие</w:t>
            </w:r>
            <w:r w:rsidRPr="00DA6995"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транспортной</w:t>
            </w:r>
            <w:r w:rsidRPr="00DA6995"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инфраструктуры</w:t>
            </w:r>
            <w:r w:rsidRPr="00DA6995"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Малокильмезского</w:t>
            </w:r>
            <w:r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сельского</w:t>
            </w:r>
            <w:r w:rsidRPr="00DA6995">
              <w:rPr>
                <w:rFonts w:ascii="yandex-sans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A6995">
              <w:rPr>
                <w:rFonts w:ascii="yandex-sans" w:eastAsia="Times New Roman" w:hAnsi="yandex-sans" w:hint="eastAsia"/>
                <w:color w:val="000000"/>
                <w:kern w:val="0"/>
                <w:sz w:val="28"/>
                <w:szCs w:val="28"/>
                <w:lang w:eastAsia="ru-RU"/>
              </w:rPr>
              <w:t>поселения</w:t>
            </w:r>
          </w:p>
          <w:p w:rsidR="004C38EC" w:rsidRPr="00D309A4" w:rsidRDefault="004C38EC" w:rsidP="007D6E7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C38EC" w:rsidRPr="00D309A4" w:rsidTr="000034B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8EC" w:rsidRPr="00F97FD2" w:rsidRDefault="004C38EC" w:rsidP="000034B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F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необходимого уровня безопасности дорожного движения на автомобильных дорогах общего пользования местного значения Малокильмезского сельского поселения</w:t>
            </w:r>
            <w:r w:rsidRPr="00F97F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повышение уровня удовлетворенности граждан состоянием автомобильных дорог.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Default="004C38EC" w:rsidP="00996FF4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97FD2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 увеличение доли автомобильных дорог, соответствующих нормативным требованиям транспорт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но-эксплуатационного показателя</w:t>
            </w:r>
          </w:p>
          <w:p w:rsidR="004C38EC" w:rsidRPr="00D309A4" w:rsidRDefault="004C38EC" w:rsidP="00996FF4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color w:val="2D2D2D"/>
                <w:kern w:val="0"/>
                <w:sz w:val="28"/>
                <w:szCs w:val="28"/>
                <w:lang w:eastAsia="ru-RU"/>
              </w:rPr>
              <w:br/>
            </w:r>
            <w:r w:rsidRPr="00D309A4">
              <w:rPr>
                <w:rFonts w:ascii="Times New Roman" w:hAnsi="Times New Roman"/>
                <w:sz w:val="28"/>
                <w:szCs w:val="28"/>
              </w:rPr>
              <w:t>- увеличение протяже</w:t>
            </w:r>
            <w:r>
              <w:rPr>
                <w:rFonts w:ascii="Times New Roman" w:hAnsi="Times New Roman"/>
                <w:sz w:val="28"/>
                <w:szCs w:val="28"/>
              </w:rPr>
              <w:t>нности дорог</w:t>
            </w:r>
          </w:p>
          <w:p w:rsidR="004C38EC" w:rsidRPr="00D309A4" w:rsidRDefault="004C38EC" w:rsidP="00996FF4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- достижение расчетного уровня обеспеченности населения услуг</w:t>
            </w:r>
            <w:r>
              <w:rPr>
                <w:rFonts w:ascii="Times New Roman" w:hAnsi="Times New Roman"/>
                <w:sz w:val="28"/>
                <w:szCs w:val="28"/>
              </w:rPr>
              <w:t>ами транспортной инфраструктуры</w:t>
            </w:r>
            <w:r w:rsidRPr="00D30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9A4">
              <w:rPr>
                <w:rFonts w:ascii="Times New Roman" w:hAnsi="Times New Roman"/>
                <w:color w:val="2D2D2D"/>
                <w:kern w:val="0"/>
                <w:sz w:val="28"/>
                <w:szCs w:val="28"/>
                <w:lang w:eastAsia="ru-RU"/>
              </w:rPr>
              <w:br/>
              <w:t>- снижение количества мест концентрации дорожно-транспортных происшествий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2029</w:t>
            </w:r>
            <w:r w:rsidRPr="00D309A4">
              <w:rPr>
                <w:rFonts w:ascii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475647" w:rsidRDefault="004C38EC" w:rsidP="000034B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756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Pr="00475647">
              <w:rPr>
                <w:rFonts w:ascii="Times New Roman" w:hAnsi="Times New Roman"/>
                <w:sz w:val="28"/>
                <w:szCs w:val="28"/>
              </w:rPr>
              <w:t>одержание автомобильных дорог общего пользования местного значения</w:t>
            </w:r>
          </w:p>
          <w:p w:rsidR="004C38EC" w:rsidRPr="00475647" w:rsidRDefault="004C38EC" w:rsidP="000034B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D309A4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475647" w:rsidRDefault="004C38EC" w:rsidP="003276CE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64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 средства районного бюджета</w:t>
            </w:r>
            <w:r w:rsidRPr="0047564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- средства бюджета сельского поселения</w:t>
            </w:r>
            <w:r w:rsidRPr="004756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38EC" w:rsidRPr="00D309A4" w:rsidTr="00821A3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                                   </w:t>
            </w:r>
          </w:p>
          <w:p w:rsidR="004C38EC" w:rsidRPr="00D309A4" w:rsidRDefault="004C38EC" w:rsidP="000034B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A4">
              <w:rPr>
                <w:rFonts w:ascii="Times New Roman" w:hAnsi="Times New Roman"/>
                <w:sz w:val="28"/>
                <w:szCs w:val="28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4C38EC" w:rsidRPr="00D309A4" w:rsidRDefault="004C38EC" w:rsidP="005D2C6D">
      <w:pPr>
        <w:shd w:val="clear" w:color="auto" w:fill="FFFFFF"/>
        <w:tabs>
          <w:tab w:val="left" w:pos="284"/>
        </w:tabs>
        <w:spacing w:after="0" w:line="100" w:lineRule="atLeast"/>
        <w:ind w:left="45"/>
        <w:rPr>
          <w:rFonts w:ascii="Times New Roman" w:hAnsi="Times New Roman"/>
          <w:b/>
          <w:bCs/>
          <w:sz w:val="28"/>
          <w:szCs w:val="28"/>
        </w:rPr>
      </w:pPr>
    </w:p>
    <w:p w:rsidR="004C38EC" w:rsidRPr="00D309A4" w:rsidRDefault="004C38EC" w:rsidP="005D2C6D">
      <w:pPr>
        <w:shd w:val="clear" w:color="auto" w:fill="FFFFFF"/>
        <w:tabs>
          <w:tab w:val="left" w:pos="284"/>
        </w:tabs>
        <w:spacing w:after="0" w:line="100" w:lineRule="atLeast"/>
        <w:ind w:left="45"/>
        <w:rPr>
          <w:rFonts w:ascii="Times New Roman" w:hAnsi="Times New Roman"/>
          <w:b/>
          <w:bCs/>
          <w:sz w:val="28"/>
          <w:szCs w:val="28"/>
        </w:rPr>
      </w:pPr>
    </w:p>
    <w:p w:rsidR="004C38EC" w:rsidRPr="00D309A4" w:rsidRDefault="004C38EC" w:rsidP="005D2C6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100" w:lineRule="atLeast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транспортной инфраструктуры Малок</w:t>
      </w:r>
      <w:r w:rsidR="001F40BF">
        <w:rPr>
          <w:rFonts w:ascii="Times New Roman" w:hAnsi="Times New Roman"/>
          <w:b/>
          <w:bCs/>
          <w:sz w:val="28"/>
          <w:szCs w:val="28"/>
        </w:rPr>
        <w:t>ильмезского сельского поселения</w:t>
      </w:r>
    </w:p>
    <w:p w:rsidR="004C38EC" w:rsidRDefault="004C38EC" w:rsidP="005D2C6D">
      <w:pPr>
        <w:shd w:val="clear" w:color="auto" w:fill="FFFFFF"/>
        <w:spacing w:after="0" w:line="100" w:lineRule="atLeast"/>
        <w:ind w:firstLine="426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C38EC" w:rsidRPr="00D309A4" w:rsidRDefault="004C38EC" w:rsidP="005D2C6D">
      <w:pPr>
        <w:shd w:val="clear" w:color="auto" w:fill="FFFFFF"/>
        <w:spacing w:after="0" w:line="100" w:lineRule="atLeast"/>
        <w:ind w:firstLine="426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1.  Социально - </w:t>
      </w:r>
      <w:r w:rsidRPr="00D309A4">
        <w:rPr>
          <w:rFonts w:ascii="Times New Roman" w:hAnsi="Times New Roman"/>
          <w:b/>
          <w:bCs/>
          <w:sz w:val="28"/>
          <w:szCs w:val="28"/>
        </w:rPr>
        <w:t>экономическое состояние Малок</w:t>
      </w:r>
      <w:r w:rsidR="001F40BF">
        <w:rPr>
          <w:rFonts w:ascii="Times New Roman" w:hAnsi="Times New Roman"/>
          <w:b/>
          <w:bCs/>
          <w:sz w:val="28"/>
          <w:szCs w:val="28"/>
        </w:rPr>
        <w:t>ильмезского сельского поселения</w:t>
      </w:r>
    </w:p>
    <w:p w:rsidR="004C38EC" w:rsidRPr="00D309A4" w:rsidRDefault="004C38EC" w:rsidP="0022471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Малокильмезское сельское поселение расположено в центральной части Кильмезского района. С севера поселение граничит с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Рыбноватажским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сельским поселением, с запада –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Чернушским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Селинским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Большепорекским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поселениями, с юга – Дамаскинским сельским поселением, с востока –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Зимнякским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Паскинским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сельскими поселениями, также с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Кильмезским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городским поселением по границе </w:t>
      </w:r>
      <w:proofErr w:type="spell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пгт</w:t>
      </w:r>
      <w:proofErr w:type="spellEnd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 xml:space="preserve"> Кильмезь. </w:t>
      </w:r>
    </w:p>
    <w:p w:rsidR="004C38EC" w:rsidRPr="00D309A4" w:rsidRDefault="004C38EC" w:rsidP="00362909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09A4">
        <w:rPr>
          <w:sz w:val="28"/>
          <w:szCs w:val="28"/>
        </w:rPr>
        <w:t xml:space="preserve">Административный центр Малокильмезского </w:t>
      </w:r>
      <w:proofErr w:type="spellStart"/>
      <w:r w:rsidRPr="00D309A4">
        <w:rPr>
          <w:sz w:val="28"/>
          <w:szCs w:val="28"/>
        </w:rPr>
        <w:t>сельсого</w:t>
      </w:r>
      <w:proofErr w:type="spellEnd"/>
      <w:r w:rsidRPr="00D309A4">
        <w:rPr>
          <w:sz w:val="28"/>
          <w:szCs w:val="28"/>
        </w:rPr>
        <w:t xml:space="preserve"> поселения – д. Малая Кильмезь, граничит с районным центром </w:t>
      </w:r>
      <w:proofErr w:type="spellStart"/>
      <w:r w:rsidRPr="00D309A4">
        <w:rPr>
          <w:sz w:val="28"/>
          <w:szCs w:val="28"/>
        </w:rPr>
        <w:t>пгт</w:t>
      </w:r>
      <w:proofErr w:type="spellEnd"/>
      <w:r w:rsidRPr="00D309A4">
        <w:rPr>
          <w:sz w:val="28"/>
          <w:szCs w:val="28"/>
        </w:rPr>
        <w:t xml:space="preserve">. Кильмезь, расстояние до областного центра </w:t>
      </w:r>
      <w:proofErr w:type="gramStart"/>
      <w:r w:rsidRPr="00D309A4">
        <w:rPr>
          <w:sz w:val="28"/>
          <w:szCs w:val="28"/>
        </w:rPr>
        <w:t>г</w:t>
      </w:r>
      <w:proofErr w:type="gramEnd"/>
      <w:r w:rsidRPr="00D309A4">
        <w:rPr>
          <w:sz w:val="28"/>
          <w:szCs w:val="28"/>
        </w:rPr>
        <w:t xml:space="preserve">. Киров по автомобильной дороге составляет </w:t>
      </w:r>
      <w:smartTag w:uri="urn:schemas-microsoft-com:office:smarttags" w:element="metricconverter">
        <w:smartTagPr>
          <w:attr w:name="ProductID" w:val="240 км"/>
        </w:smartTagPr>
        <w:r w:rsidRPr="00D309A4">
          <w:rPr>
            <w:sz w:val="28"/>
            <w:szCs w:val="28"/>
          </w:rPr>
          <w:t>240 км</w:t>
        </w:r>
      </w:smartTag>
      <w:r w:rsidRPr="00D309A4">
        <w:rPr>
          <w:sz w:val="28"/>
          <w:szCs w:val="28"/>
        </w:rPr>
        <w:t>.</w:t>
      </w:r>
    </w:p>
    <w:p w:rsidR="004C38EC" w:rsidRPr="00D309A4" w:rsidRDefault="004C38EC" w:rsidP="0022471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pacing w:val="-1"/>
          <w:kern w:val="0"/>
          <w:sz w:val="28"/>
          <w:szCs w:val="28"/>
          <w:lang w:eastAsia="ru-RU"/>
        </w:rPr>
      </w:pPr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Площадь поселения составляет 442,96 кв.км. </w:t>
      </w:r>
      <w:r w:rsidRPr="00D309A4">
        <w:rPr>
          <w:rFonts w:ascii="Times New Roman" w:hAnsi="Times New Roman"/>
          <w:sz w:val="28"/>
          <w:szCs w:val="28"/>
        </w:rPr>
        <w:t>Плотность населения составляет 1,9 человека на кв. км.</w:t>
      </w:r>
      <w:r w:rsidRPr="00D309A4">
        <w:rPr>
          <w:sz w:val="28"/>
          <w:szCs w:val="28"/>
        </w:rPr>
        <w:t xml:space="preserve"> </w:t>
      </w:r>
      <w:proofErr w:type="gramStart"/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Pr="00D309A4">
        <w:rPr>
          <w:rFonts w:ascii="Times New Roman" w:hAnsi="Times New Roman"/>
          <w:spacing w:val="61"/>
          <w:kern w:val="0"/>
          <w:sz w:val="28"/>
          <w:szCs w:val="28"/>
          <w:lang w:eastAsia="ru-RU"/>
        </w:rPr>
        <w:t xml:space="preserve"> </w:t>
      </w:r>
      <w:r w:rsidRPr="00D309A4">
        <w:rPr>
          <w:rFonts w:ascii="Times New Roman" w:hAnsi="Times New Roman"/>
          <w:spacing w:val="-1"/>
          <w:kern w:val="0"/>
          <w:sz w:val="28"/>
          <w:szCs w:val="28"/>
          <w:lang w:eastAsia="ru-RU"/>
        </w:rPr>
        <w:t>состав</w:t>
      </w:r>
      <w:r w:rsidRPr="00D309A4">
        <w:rPr>
          <w:rFonts w:ascii="Times New Roman" w:hAnsi="Times New Roman"/>
          <w:spacing w:val="36"/>
          <w:w w:val="99"/>
          <w:kern w:val="0"/>
          <w:sz w:val="28"/>
          <w:szCs w:val="28"/>
          <w:lang w:eastAsia="ru-RU"/>
        </w:rPr>
        <w:t xml:space="preserve"> </w:t>
      </w:r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Малокильмезского</w:t>
      </w:r>
      <w:r w:rsidRPr="00D309A4">
        <w:rPr>
          <w:rFonts w:ascii="Times New Roman" w:hAnsi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D309A4">
        <w:rPr>
          <w:rFonts w:ascii="Times New Roman" w:hAnsi="Times New Roman"/>
          <w:spacing w:val="-1"/>
          <w:kern w:val="0"/>
          <w:sz w:val="28"/>
          <w:szCs w:val="28"/>
          <w:lang w:eastAsia="ru-RU"/>
        </w:rPr>
        <w:t>сельского</w:t>
      </w:r>
      <w:r w:rsidRPr="00D309A4">
        <w:rPr>
          <w:rFonts w:ascii="Times New Roman" w:hAnsi="Times New Roman"/>
          <w:spacing w:val="20"/>
          <w:kern w:val="0"/>
          <w:sz w:val="28"/>
          <w:szCs w:val="28"/>
          <w:lang w:eastAsia="ru-RU"/>
        </w:rPr>
        <w:t xml:space="preserve"> </w:t>
      </w:r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поселение</w:t>
      </w:r>
      <w:r w:rsidRPr="00D309A4">
        <w:rPr>
          <w:rFonts w:ascii="Times New Roman" w:hAnsi="Times New Roman"/>
          <w:spacing w:val="27"/>
          <w:kern w:val="0"/>
          <w:sz w:val="28"/>
          <w:szCs w:val="28"/>
          <w:lang w:eastAsia="ru-RU"/>
        </w:rPr>
        <w:t xml:space="preserve"> </w:t>
      </w:r>
      <w:r w:rsidRPr="00D309A4">
        <w:rPr>
          <w:rFonts w:ascii="Times New Roman" w:hAnsi="Times New Roman"/>
          <w:spacing w:val="-1"/>
          <w:kern w:val="0"/>
          <w:sz w:val="28"/>
          <w:szCs w:val="28"/>
          <w:lang w:eastAsia="ru-RU"/>
        </w:rPr>
        <w:t>входит</w:t>
      </w:r>
      <w:r w:rsidRPr="00D309A4">
        <w:rPr>
          <w:rFonts w:ascii="Times New Roman" w:hAnsi="Times New Roman"/>
          <w:spacing w:val="17"/>
          <w:kern w:val="0"/>
          <w:sz w:val="28"/>
          <w:szCs w:val="28"/>
          <w:lang w:eastAsia="ru-RU"/>
        </w:rPr>
        <w:t xml:space="preserve"> </w:t>
      </w:r>
      <w:r w:rsidRPr="00D309A4">
        <w:rPr>
          <w:rFonts w:ascii="Times New Roman" w:hAnsi="Times New Roman"/>
          <w:kern w:val="0"/>
          <w:sz w:val="28"/>
          <w:szCs w:val="28"/>
          <w:lang w:eastAsia="ru-RU"/>
        </w:rPr>
        <w:t>9 населенных пунктов: д. Малая Кильмезь, д. Тат-Кильмезь, д. Вичмарь, д. Микварово, д. Свет-Знание, д. Малиновка, д. Пикшинерь, д. Кабачки, д. Дуброва</w:t>
      </w:r>
      <w:r w:rsidRPr="00D309A4">
        <w:rPr>
          <w:rFonts w:ascii="Times New Roman" w:hAnsi="Times New Roman"/>
          <w:spacing w:val="-1"/>
          <w:kern w:val="0"/>
          <w:sz w:val="28"/>
          <w:szCs w:val="28"/>
          <w:lang w:eastAsia="ru-RU"/>
        </w:rPr>
        <w:t>.</w:t>
      </w:r>
      <w:proofErr w:type="gramEnd"/>
    </w:p>
    <w:p w:rsidR="004C38EC" w:rsidRPr="00D309A4" w:rsidRDefault="004C38EC" w:rsidP="0022471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D309A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По территории Малокильмезского сельского поселения проходит автомобильная дорога</w:t>
      </w:r>
      <w:r w:rsidRPr="00D309A4">
        <w:rPr>
          <w:rFonts w:ascii="Times New Roman" w:hAnsi="Times New Roman"/>
          <w:sz w:val="28"/>
          <w:szCs w:val="28"/>
        </w:rPr>
        <w:t xml:space="preserve"> регионального значения Казань – Пермь,</w:t>
      </w:r>
      <w:r w:rsidRPr="00D309A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областного значения </w:t>
      </w:r>
      <w:proofErr w:type="spellStart"/>
      <w:r w:rsidRPr="00D309A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Киров-Кильмезь</w:t>
      </w:r>
      <w:proofErr w:type="spellEnd"/>
      <w:r w:rsidRPr="00D309A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, автодороги местного значения соединяют населенные пункты поселения с административным центром д. Малая Кильмезь и с </w:t>
      </w:r>
      <w:proofErr w:type="spellStart"/>
      <w:r w:rsidRPr="00D309A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пгт</w:t>
      </w:r>
      <w:proofErr w:type="spellEnd"/>
      <w:r w:rsidRPr="00D309A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. Кильмезь.</w:t>
      </w:r>
    </w:p>
    <w:p w:rsidR="004C38EC" w:rsidRPr="00D309A4" w:rsidRDefault="004C38EC" w:rsidP="005D2C6D">
      <w:pPr>
        <w:shd w:val="clear" w:color="auto" w:fill="FFFFFF"/>
        <w:spacing w:after="0" w:line="100" w:lineRule="atLeast"/>
        <w:ind w:firstLine="426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C38EC" w:rsidRPr="00D309A4" w:rsidRDefault="004C38EC" w:rsidP="005D2C6D">
      <w:pPr>
        <w:spacing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09A4">
        <w:rPr>
          <w:rFonts w:ascii="Times New Roman" w:hAnsi="Times New Roman"/>
          <w:b/>
          <w:color w:val="000000"/>
          <w:sz w:val="28"/>
          <w:szCs w:val="28"/>
        </w:rPr>
        <w:t xml:space="preserve">Таблица 1. </w:t>
      </w:r>
      <w:r w:rsidRPr="00D309A4"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Административно-территориальное устройство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110"/>
      </w:tblGrid>
      <w:tr w:rsidR="004C38EC" w:rsidRPr="00D309A4" w:rsidTr="00D309A4">
        <w:tc>
          <w:tcPr>
            <w:tcW w:w="5529" w:type="dxa"/>
            <w:vAlign w:val="center"/>
          </w:tcPr>
          <w:p w:rsidR="004C38EC" w:rsidRPr="00D309A4" w:rsidRDefault="004C38EC" w:rsidP="00821A3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610BF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</w:t>
            </w: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</w:t>
            </w: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 (</w:t>
            </w:r>
            <w:proofErr w:type="gramStart"/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C38EC" w:rsidRPr="00D309A4" w:rsidTr="007A696C">
        <w:trPr>
          <w:trHeight w:val="398"/>
        </w:trPr>
        <w:tc>
          <w:tcPr>
            <w:tcW w:w="5529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деревня Малая Кильмезь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38EC" w:rsidRPr="00D309A4" w:rsidTr="007A696C">
        <w:trPr>
          <w:trHeight w:val="320"/>
        </w:trPr>
        <w:tc>
          <w:tcPr>
            <w:tcW w:w="5529" w:type="dxa"/>
            <w:vAlign w:val="center"/>
          </w:tcPr>
          <w:p w:rsidR="004C38EC" w:rsidRPr="00D309A4" w:rsidRDefault="004C38EC" w:rsidP="007A696C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09A4">
              <w:rPr>
                <w:color w:val="000000"/>
              </w:rPr>
              <w:t>деревня Малиновка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C38EC" w:rsidRPr="00D309A4" w:rsidTr="007A696C">
        <w:tc>
          <w:tcPr>
            <w:tcW w:w="5529" w:type="dxa"/>
            <w:vAlign w:val="center"/>
          </w:tcPr>
          <w:p w:rsidR="004C38EC" w:rsidRPr="00D309A4" w:rsidRDefault="004C38EC" w:rsidP="007A696C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09A4">
              <w:rPr>
                <w:color w:val="000000"/>
              </w:rPr>
              <w:t>деревня Свет-Знание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C38EC" w:rsidRPr="00D309A4" w:rsidTr="007A696C">
        <w:tc>
          <w:tcPr>
            <w:tcW w:w="5529" w:type="dxa"/>
            <w:vAlign w:val="center"/>
          </w:tcPr>
          <w:p w:rsidR="004C38EC" w:rsidRPr="00D309A4" w:rsidRDefault="004C38EC" w:rsidP="007A696C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09A4">
              <w:rPr>
                <w:color w:val="000000"/>
              </w:rPr>
              <w:t>деревня Пикшинерь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C38EC" w:rsidRPr="00D309A4" w:rsidTr="007A696C">
        <w:tc>
          <w:tcPr>
            <w:tcW w:w="5529" w:type="dxa"/>
            <w:vAlign w:val="center"/>
          </w:tcPr>
          <w:p w:rsidR="004C38EC" w:rsidRPr="00D309A4" w:rsidRDefault="004C38EC" w:rsidP="007A696C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09A4">
              <w:rPr>
                <w:color w:val="000000"/>
              </w:rPr>
              <w:t>деревня Дуброво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C38EC" w:rsidRPr="00D309A4" w:rsidTr="007A696C">
        <w:trPr>
          <w:trHeight w:val="431"/>
        </w:trPr>
        <w:tc>
          <w:tcPr>
            <w:tcW w:w="5529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деревня Кабачки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C38EC" w:rsidRPr="00D309A4" w:rsidTr="007A696C">
        <w:trPr>
          <w:trHeight w:val="431"/>
        </w:trPr>
        <w:tc>
          <w:tcPr>
            <w:tcW w:w="5529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деревня Микварово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C38EC" w:rsidRPr="00D309A4" w:rsidTr="007A696C">
        <w:trPr>
          <w:trHeight w:val="431"/>
        </w:trPr>
        <w:tc>
          <w:tcPr>
            <w:tcW w:w="5529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деревня Вичмарь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C38EC" w:rsidRPr="00D309A4" w:rsidTr="007A696C">
        <w:trPr>
          <w:trHeight w:val="431"/>
        </w:trPr>
        <w:tc>
          <w:tcPr>
            <w:tcW w:w="5529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деревня Тат-Кильмезь</w:t>
            </w:r>
          </w:p>
        </w:tc>
        <w:tc>
          <w:tcPr>
            <w:tcW w:w="4110" w:type="dxa"/>
            <w:vAlign w:val="center"/>
          </w:tcPr>
          <w:p w:rsidR="004C38EC" w:rsidRPr="00D309A4" w:rsidRDefault="004C38EC" w:rsidP="007A696C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C38EC" w:rsidRPr="00D309A4" w:rsidRDefault="004C38EC" w:rsidP="005D2C6D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Toc235337772"/>
      <w:bookmarkStart w:id="1" w:name="_Toc235337876"/>
    </w:p>
    <w:p w:rsidR="000A4F68" w:rsidRDefault="004C38EC" w:rsidP="000A4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b/>
          <w:i/>
          <w:color w:val="000000"/>
          <w:sz w:val="28"/>
          <w:szCs w:val="28"/>
        </w:rPr>
        <w:t xml:space="preserve">     </w:t>
      </w:r>
      <w:r w:rsidRPr="00D309A4">
        <w:rPr>
          <w:rFonts w:ascii="Times New Roman" w:hAnsi="Times New Roman"/>
          <w:sz w:val="28"/>
          <w:szCs w:val="28"/>
          <w:highlight w:val="white"/>
        </w:rPr>
        <w:t xml:space="preserve">Климат муниципального образования Малокильмезское сельское поселение умеренно континентальный с умеренно холодной зимой и теплым летом, в весенне-летний период часты засухи. </w:t>
      </w:r>
      <w:r w:rsidRPr="00D309A4">
        <w:rPr>
          <w:rFonts w:ascii="Times New Roman" w:hAnsi="Times New Roman"/>
          <w:sz w:val="28"/>
          <w:szCs w:val="28"/>
        </w:rPr>
        <w:t xml:space="preserve">На территории поселения имеются открытые водоемы: р. Кильмезь, р. Юг. </w:t>
      </w:r>
      <w:r w:rsidRPr="00D309A4">
        <w:rPr>
          <w:rFonts w:ascii="Times New Roman" w:hAnsi="Times New Roman"/>
          <w:sz w:val="28"/>
          <w:szCs w:val="28"/>
          <w:highlight w:val="white"/>
        </w:rPr>
        <w:t>Водоснабжение населения и промышленных предприятий в настоящее время осуществляется из водозаборных скважин. Грунтовые воды по данным химических анализов не агрессивны по отношению к бетону и железобетону.</w:t>
      </w:r>
      <w:r w:rsidRPr="00D309A4">
        <w:rPr>
          <w:rFonts w:ascii="Times New Roman" w:hAnsi="Times New Roman"/>
          <w:sz w:val="28"/>
          <w:szCs w:val="28"/>
        </w:rPr>
        <w:t xml:space="preserve"> </w:t>
      </w:r>
    </w:p>
    <w:p w:rsidR="004C38EC" w:rsidRPr="00D309A4" w:rsidRDefault="004C38EC" w:rsidP="000A4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    Административный центр сельского поселения деревня Малая Кильмезь находится на расстоянии </w:t>
      </w:r>
      <w:smartTag w:uri="urn:schemas-microsoft-com:office:smarttags" w:element="metricconverter">
        <w:smartTagPr>
          <w:attr w:name="ProductID" w:val="2 км"/>
        </w:smartTagPr>
        <w:r w:rsidRPr="00D309A4">
          <w:rPr>
            <w:rFonts w:ascii="Times New Roman" w:hAnsi="Times New Roman"/>
            <w:sz w:val="28"/>
            <w:szCs w:val="28"/>
          </w:rPr>
          <w:t>2 км</w:t>
        </w:r>
      </w:smartTag>
      <w:r w:rsidRPr="00D309A4">
        <w:rPr>
          <w:rFonts w:ascii="Times New Roman" w:hAnsi="Times New Roman"/>
          <w:sz w:val="28"/>
          <w:szCs w:val="28"/>
        </w:rPr>
        <w:t xml:space="preserve"> от районного центра </w:t>
      </w:r>
      <w:proofErr w:type="spellStart"/>
      <w:r w:rsidRPr="00D309A4">
        <w:rPr>
          <w:rFonts w:ascii="Times New Roman" w:hAnsi="Times New Roman"/>
          <w:sz w:val="28"/>
          <w:szCs w:val="28"/>
        </w:rPr>
        <w:t>пгт</w:t>
      </w:r>
      <w:proofErr w:type="gramStart"/>
      <w:r w:rsidRPr="00D309A4">
        <w:rPr>
          <w:rFonts w:ascii="Times New Roman" w:hAnsi="Times New Roman"/>
          <w:sz w:val="28"/>
          <w:szCs w:val="28"/>
        </w:rPr>
        <w:t>.К</w:t>
      </w:r>
      <w:proofErr w:type="gramEnd"/>
      <w:r w:rsidRPr="00D309A4">
        <w:rPr>
          <w:rFonts w:ascii="Times New Roman" w:hAnsi="Times New Roman"/>
          <w:sz w:val="28"/>
          <w:szCs w:val="28"/>
        </w:rPr>
        <w:t>ильмезь</w:t>
      </w:r>
      <w:proofErr w:type="spellEnd"/>
      <w:r w:rsidRPr="00D309A4">
        <w:rPr>
          <w:rFonts w:ascii="Times New Roman" w:hAnsi="Times New Roman"/>
          <w:sz w:val="28"/>
          <w:szCs w:val="28"/>
        </w:rPr>
        <w:t xml:space="preserve">. Связь с райцентром осуществляется по автодороге Казань – Пермь. Связь между населенными пунктами внутри поселения осуществляется по муниципальным дорогам с асфальтобетонным, гравийным и грунтовым покрытием. Развитая сеть автомобильных дорог, наличие рек, близость </w:t>
      </w:r>
      <w:r w:rsidRPr="00D309A4">
        <w:rPr>
          <w:rFonts w:ascii="Times New Roman" w:hAnsi="Times New Roman"/>
          <w:sz w:val="28"/>
          <w:szCs w:val="28"/>
        </w:rPr>
        <w:lastRenderedPageBreak/>
        <w:t xml:space="preserve">районного </w:t>
      </w:r>
      <w:proofErr w:type="gramStart"/>
      <w:r w:rsidRPr="00D309A4">
        <w:rPr>
          <w:rFonts w:ascii="Times New Roman" w:hAnsi="Times New Roman"/>
          <w:sz w:val="28"/>
          <w:szCs w:val="28"/>
        </w:rPr>
        <w:t>центра</w:t>
      </w:r>
      <w:proofErr w:type="gramEnd"/>
      <w:r w:rsidRPr="00D309A4">
        <w:rPr>
          <w:rFonts w:ascii="Times New Roman" w:hAnsi="Times New Roman"/>
          <w:sz w:val="28"/>
          <w:szCs w:val="28"/>
        </w:rPr>
        <w:t xml:space="preserve"> в общем то благоприятно сказывается на социально-экономическом развитии Малокильмезского сельского поселения.</w:t>
      </w:r>
    </w:p>
    <w:p w:rsidR="004C38EC" w:rsidRPr="00D309A4" w:rsidRDefault="004C38EC" w:rsidP="000A4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Малое предпринимательство Малокильмезского сельского поселения является важнейшим сектором рыночной экономики и рассматривается как один из резервов повышения социально-экономического потенциала поселения и уровня занятости населения. Малые предприятия функционируют в отраслях розничной торговли и переработки леса.  </w:t>
      </w:r>
    </w:p>
    <w:p w:rsidR="004C38EC" w:rsidRPr="00D309A4" w:rsidRDefault="004C38EC" w:rsidP="000A4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В настоящее время на террит</w:t>
      </w:r>
      <w:r>
        <w:rPr>
          <w:rFonts w:ascii="Times New Roman" w:hAnsi="Times New Roman"/>
          <w:sz w:val="28"/>
          <w:szCs w:val="28"/>
        </w:rPr>
        <w:t>ории поселении функционирует четыре</w:t>
      </w:r>
      <w:r w:rsidRPr="00D309A4">
        <w:rPr>
          <w:rFonts w:ascii="Times New Roman" w:hAnsi="Times New Roman"/>
          <w:sz w:val="28"/>
          <w:szCs w:val="28"/>
        </w:rPr>
        <w:t xml:space="preserve"> объекта торговли: ИП Лялина Н.Е. (в д. Малая Кильмезь ул. Трактовая) и ИП Асафов А.Е. (</w:t>
      </w:r>
      <w:r>
        <w:rPr>
          <w:rFonts w:ascii="Times New Roman" w:hAnsi="Times New Roman"/>
          <w:sz w:val="28"/>
          <w:szCs w:val="28"/>
        </w:rPr>
        <w:t>магазин</w:t>
      </w:r>
      <w:r w:rsidRPr="00D309A4">
        <w:rPr>
          <w:rFonts w:ascii="Times New Roman" w:hAnsi="Times New Roman"/>
          <w:sz w:val="28"/>
          <w:szCs w:val="28"/>
        </w:rPr>
        <w:t xml:space="preserve"> д. Малая Кильмезь ул. Зеленая), ООО «Радуга плюс» (</w:t>
      </w:r>
      <w:r>
        <w:rPr>
          <w:rFonts w:ascii="Times New Roman" w:hAnsi="Times New Roman"/>
          <w:sz w:val="28"/>
          <w:szCs w:val="28"/>
        </w:rPr>
        <w:t>магазин</w:t>
      </w:r>
      <w:r w:rsidRPr="00D309A4">
        <w:rPr>
          <w:rFonts w:ascii="Times New Roman" w:hAnsi="Times New Roman"/>
          <w:sz w:val="28"/>
          <w:szCs w:val="28"/>
        </w:rPr>
        <w:t xml:space="preserve"> д. Микварово ул. Зеленая)</w:t>
      </w:r>
      <w:r>
        <w:rPr>
          <w:rFonts w:ascii="Times New Roman" w:hAnsi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/>
          <w:sz w:val="28"/>
          <w:szCs w:val="28"/>
        </w:rPr>
        <w:t>Долбежева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(магазин</w:t>
      </w:r>
      <w:r w:rsidRPr="00D309A4">
        <w:rPr>
          <w:rFonts w:ascii="Times New Roman" w:hAnsi="Times New Roman"/>
          <w:sz w:val="28"/>
          <w:szCs w:val="28"/>
        </w:rPr>
        <w:t xml:space="preserve"> в д. Тат-Кильмезь</w:t>
      </w:r>
      <w:r>
        <w:rPr>
          <w:rFonts w:ascii="Times New Roman" w:hAnsi="Times New Roman"/>
          <w:sz w:val="28"/>
          <w:szCs w:val="28"/>
        </w:rPr>
        <w:t>)</w:t>
      </w:r>
    </w:p>
    <w:p w:rsidR="004C38EC" w:rsidRPr="00D309A4" w:rsidRDefault="004C38EC" w:rsidP="000A4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   </w:t>
      </w:r>
      <w:r w:rsidRPr="00D309A4">
        <w:rPr>
          <w:rFonts w:ascii="Times New Roman" w:hAnsi="Times New Roman"/>
          <w:color w:val="000000"/>
          <w:sz w:val="28"/>
          <w:szCs w:val="28"/>
        </w:rPr>
        <w:t>Социальный потенциал характеризует резервы поселения в сфере улучшения медицинского, бытового, культурного и жилищно-коммунального обслуживания населения на основе расширения номенклатуры и повышения качества услуг, повышения их доступности для широких слоев населения.</w:t>
      </w:r>
    </w:p>
    <w:p w:rsidR="004C38EC" w:rsidRPr="00D309A4" w:rsidRDefault="004C38EC" w:rsidP="000A4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09A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309A4">
        <w:rPr>
          <w:rFonts w:ascii="Times New Roman" w:hAnsi="Times New Roman"/>
          <w:sz w:val="28"/>
          <w:szCs w:val="28"/>
        </w:rPr>
        <w:t xml:space="preserve">Система образования в муниципальном образовании представлена   МКОУ основная общеобразовательная школа д. Малая Кильмезь с дошкольной группой. </w:t>
      </w:r>
      <w:r w:rsidRPr="00D309A4">
        <w:rPr>
          <w:rFonts w:ascii="Times New Roman" w:hAnsi="Times New Roman"/>
          <w:color w:val="000000"/>
          <w:sz w:val="28"/>
          <w:szCs w:val="28"/>
        </w:rPr>
        <w:t xml:space="preserve">Численность </w:t>
      </w:r>
      <w:proofErr w:type="gramStart"/>
      <w:r w:rsidRPr="00D309A4">
        <w:rPr>
          <w:rFonts w:ascii="Times New Roman" w:hAnsi="Times New Roman"/>
          <w:color w:val="000000"/>
          <w:sz w:val="28"/>
          <w:szCs w:val="28"/>
        </w:rPr>
        <w:t>детей, посещающих учреждение составляет</w:t>
      </w:r>
      <w:proofErr w:type="gramEnd"/>
      <w:r w:rsidRPr="00D309A4">
        <w:rPr>
          <w:rFonts w:ascii="Times New Roman" w:hAnsi="Times New Roman"/>
          <w:color w:val="000000"/>
          <w:sz w:val="28"/>
          <w:szCs w:val="28"/>
        </w:rPr>
        <w:t xml:space="preserve"> на 2019г. – 111 чел.</w:t>
      </w:r>
    </w:p>
    <w:p w:rsidR="004C38EC" w:rsidRPr="00D309A4" w:rsidRDefault="004C38EC" w:rsidP="000A4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09A4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D309A4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функционирую</w:t>
      </w:r>
      <w:r w:rsidRPr="00D309A4">
        <w:rPr>
          <w:rFonts w:ascii="Times New Roman" w:hAnsi="Times New Roman"/>
          <w:color w:val="000000"/>
          <w:sz w:val="28"/>
          <w:szCs w:val="28"/>
        </w:rPr>
        <w:t>т муниципальное казенное учреждение культуры «</w:t>
      </w:r>
      <w:proofErr w:type="spellStart"/>
      <w:r w:rsidRPr="00D309A4">
        <w:rPr>
          <w:rFonts w:ascii="Times New Roman" w:hAnsi="Times New Roman"/>
          <w:color w:val="000000"/>
          <w:sz w:val="28"/>
          <w:szCs w:val="28"/>
        </w:rPr>
        <w:t>Малокильмез</w:t>
      </w:r>
      <w:r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сельский Дом культуры», з</w:t>
      </w:r>
      <w:r w:rsidRPr="00D309A4">
        <w:rPr>
          <w:rFonts w:ascii="Times New Roman" w:hAnsi="Times New Roman"/>
          <w:color w:val="000000"/>
          <w:sz w:val="28"/>
          <w:szCs w:val="28"/>
        </w:rPr>
        <w:t>дание дома культуры рассчитано на 200 посадочных ме</w:t>
      </w:r>
      <w:r>
        <w:rPr>
          <w:rFonts w:ascii="Times New Roman" w:hAnsi="Times New Roman"/>
          <w:color w:val="000000"/>
          <w:sz w:val="28"/>
          <w:szCs w:val="28"/>
        </w:rPr>
        <w:t>ст, 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Тат-Кильмезский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сельский Дом культуры», з</w:t>
      </w:r>
      <w:r w:rsidRPr="00D309A4">
        <w:rPr>
          <w:rFonts w:ascii="Times New Roman" w:hAnsi="Times New Roman"/>
          <w:color w:val="000000"/>
          <w:sz w:val="28"/>
          <w:szCs w:val="28"/>
        </w:rPr>
        <w:t>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дома культуры рассчитано на 70</w:t>
      </w:r>
      <w:r w:rsidRPr="00D309A4">
        <w:rPr>
          <w:rFonts w:ascii="Times New Roman" w:hAnsi="Times New Roman"/>
          <w:color w:val="000000"/>
          <w:sz w:val="28"/>
          <w:szCs w:val="28"/>
        </w:rPr>
        <w:t xml:space="preserve"> посадочных ме</w:t>
      </w:r>
      <w:r>
        <w:rPr>
          <w:rFonts w:ascii="Times New Roman" w:hAnsi="Times New Roman"/>
          <w:color w:val="000000"/>
          <w:sz w:val="28"/>
          <w:szCs w:val="28"/>
        </w:rPr>
        <w:t>ст.</w:t>
      </w:r>
    </w:p>
    <w:p w:rsidR="004C38EC" w:rsidRPr="00D309A4" w:rsidRDefault="004C38EC" w:rsidP="000A4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    На территории сельского поселения сельскохозяйственной деятельностью занимаются 2 </w:t>
      </w:r>
      <w:proofErr w:type="gramStart"/>
      <w:r w:rsidRPr="00D309A4">
        <w:rPr>
          <w:rFonts w:ascii="Times New Roman" w:hAnsi="Times New Roman"/>
          <w:sz w:val="28"/>
          <w:szCs w:val="28"/>
        </w:rPr>
        <w:t>индивидуальных</w:t>
      </w:r>
      <w:proofErr w:type="gramEnd"/>
      <w:r w:rsidRPr="00D309A4">
        <w:rPr>
          <w:rFonts w:ascii="Times New Roman" w:hAnsi="Times New Roman"/>
          <w:sz w:val="28"/>
          <w:szCs w:val="28"/>
        </w:rPr>
        <w:t xml:space="preserve"> предпринимателя: Бобков Н.Е. – разведение овец и коз, </w:t>
      </w:r>
      <w:proofErr w:type="spellStart"/>
      <w:r w:rsidRPr="00D309A4">
        <w:rPr>
          <w:rFonts w:ascii="Times New Roman" w:hAnsi="Times New Roman"/>
          <w:sz w:val="28"/>
          <w:szCs w:val="28"/>
        </w:rPr>
        <w:t>Стяжкина</w:t>
      </w:r>
      <w:proofErr w:type="spellEnd"/>
      <w:r w:rsidRPr="00D309A4">
        <w:rPr>
          <w:rFonts w:ascii="Times New Roman" w:hAnsi="Times New Roman"/>
          <w:sz w:val="28"/>
          <w:szCs w:val="28"/>
        </w:rPr>
        <w:t xml:space="preserve"> Н.Ю. – разведение мясного и прочего рогатого скота. </w:t>
      </w:r>
    </w:p>
    <w:p w:rsidR="004C38EC" w:rsidRPr="00D309A4" w:rsidRDefault="004C38EC" w:rsidP="000A4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Производственная сфера представлена: переработкой и консервированием мяса и мясной пищевой продукции - ИП </w:t>
      </w:r>
      <w:proofErr w:type="spellStart"/>
      <w:r w:rsidRPr="00D309A4">
        <w:rPr>
          <w:rFonts w:ascii="Times New Roman" w:hAnsi="Times New Roman"/>
          <w:sz w:val="28"/>
          <w:szCs w:val="28"/>
        </w:rPr>
        <w:t>Гаптрахманов</w:t>
      </w:r>
      <w:proofErr w:type="spellEnd"/>
      <w:r w:rsidRPr="00D309A4">
        <w:rPr>
          <w:rFonts w:ascii="Times New Roman" w:hAnsi="Times New Roman"/>
          <w:sz w:val="28"/>
          <w:szCs w:val="28"/>
        </w:rPr>
        <w:t xml:space="preserve"> И.Ш.</w:t>
      </w:r>
      <w:r w:rsidRPr="00D309A4">
        <w:rPr>
          <w:rFonts w:ascii="Times New Roman" w:hAnsi="Times New Roman"/>
          <w:bCs/>
          <w:color w:val="000000"/>
          <w:sz w:val="28"/>
          <w:szCs w:val="28"/>
        </w:rPr>
        <w:t xml:space="preserve">; лесопиление – ИП Алиев И.Б., ИП </w:t>
      </w:r>
      <w:proofErr w:type="spellStart"/>
      <w:r w:rsidRPr="00D309A4">
        <w:rPr>
          <w:rFonts w:ascii="Times New Roman" w:hAnsi="Times New Roman"/>
          <w:bCs/>
          <w:color w:val="000000"/>
          <w:sz w:val="28"/>
          <w:szCs w:val="28"/>
        </w:rPr>
        <w:t>Алыев</w:t>
      </w:r>
      <w:proofErr w:type="spellEnd"/>
      <w:r w:rsidRPr="00D309A4">
        <w:rPr>
          <w:rFonts w:ascii="Times New Roman" w:hAnsi="Times New Roman"/>
          <w:bCs/>
          <w:color w:val="000000"/>
          <w:sz w:val="28"/>
          <w:szCs w:val="28"/>
        </w:rPr>
        <w:t xml:space="preserve"> К.М., ИП Вишняков К.Н., ИП </w:t>
      </w:r>
      <w:proofErr w:type="spellStart"/>
      <w:r w:rsidRPr="00D309A4">
        <w:rPr>
          <w:rFonts w:ascii="Times New Roman" w:hAnsi="Times New Roman"/>
          <w:bCs/>
          <w:color w:val="000000"/>
          <w:sz w:val="28"/>
          <w:szCs w:val="28"/>
        </w:rPr>
        <w:t>Габдулхаков</w:t>
      </w:r>
      <w:proofErr w:type="spellEnd"/>
      <w:r w:rsidRPr="00D309A4">
        <w:rPr>
          <w:rFonts w:ascii="Times New Roman" w:hAnsi="Times New Roman"/>
          <w:bCs/>
          <w:color w:val="000000"/>
          <w:sz w:val="28"/>
          <w:szCs w:val="28"/>
        </w:rPr>
        <w:t xml:space="preserve"> И.Г., ИП Заворотная С.В., ИП Попов С.Ю., ИП </w:t>
      </w:r>
      <w:proofErr w:type="spellStart"/>
      <w:r w:rsidRPr="00D309A4">
        <w:rPr>
          <w:rFonts w:ascii="Times New Roman" w:hAnsi="Times New Roman"/>
          <w:bCs/>
          <w:color w:val="000000"/>
          <w:sz w:val="28"/>
          <w:szCs w:val="28"/>
        </w:rPr>
        <w:t>Гайфутдинов</w:t>
      </w:r>
      <w:proofErr w:type="spellEnd"/>
      <w:r w:rsidRPr="00D309A4">
        <w:rPr>
          <w:rFonts w:ascii="Times New Roman" w:hAnsi="Times New Roman"/>
          <w:bCs/>
          <w:color w:val="000000"/>
          <w:sz w:val="28"/>
          <w:szCs w:val="28"/>
        </w:rPr>
        <w:t xml:space="preserve"> М.Г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и др</w:t>
      </w:r>
      <w:r w:rsidRPr="00D309A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C38EC" w:rsidRPr="00D309A4" w:rsidRDefault="004C38EC" w:rsidP="000A4F68">
      <w:pPr>
        <w:spacing w:after="0" w:line="240" w:lineRule="auto"/>
        <w:ind w:firstLine="709"/>
        <w:jc w:val="both"/>
        <w:rPr>
          <w:sz w:val="28"/>
          <w:szCs w:val="28"/>
        </w:rPr>
      </w:pPr>
      <w:r w:rsidRPr="00D309A4">
        <w:rPr>
          <w:rFonts w:ascii="Times New Roman" w:hAnsi="Times New Roman"/>
          <w:b/>
          <w:bCs/>
          <w:color w:val="000000"/>
          <w:sz w:val="28"/>
          <w:szCs w:val="28"/>
        </w:rPr>
        <w:t>1.2. Характеристика деятельности в сфере транспорта, оценка транспортного спроса</w:t>
      </w:r>
      <w:r w:rsidRPr="00D309A4">
        <w:rPr>
          <w:sz w:val="28"/>
          <w:szCs w:val="28"/>
        </w:rPr>
        <w:t xml:space="preserve"> </w:t>
      </w:r>
    </w:p>
    <w:p w:rsidR="004C38EC" w:rsidRPr="00D309A4" w:rsidRDefault="004C38EC" w:rsidP="000A4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Транспортная инфраструктура сельского поселения представлена автомобильными сетями регионального, областного, районного и местного значения.  Расстояние от села до ближайшей железнодорожной станции (ж/д. ст. </w:t>
      </w:r>
      <w:proofErr w:type="spellStart"/>
      <w:r w:rsidRPr="00D309A4">
        <w:rPr>
          <w:rFonts w:ascii="Times New Roman" w:hAnsi="Times New Roman"/>
          <w:sz w:val="28"/>
          <w:szCs w:val="28"/>
        </w:rPr>
        <w:t>Сюрек</w:t>
      </w:r>
      <w:proofErr w:type="spellEnd"/>
      <w:r w:rsidRPr="00D309A4"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</w:rPr>
        <w:t>2</w:t>
      </w:r>
      <w:r w:rsidRPr="00D309A4">
        <w:rPr>
          <w:rFonts w:ascii="Times New Roman" w:hAnsi="Times New Roman"/>
          <w:sz w:val="28"/>
          <w:szCs w:val="28"/>
        </w:rPr>
        <w:t>7 км. По территории поселения, с запада на восток проходит автодорога регион</w:t>
      </w:r>
      <w:r w:rsidR="007A696C">
        <w:rPr>
          <w:rFonts w:ascii="Times New Roman" w:hAnsi="Times New Roman"/>
          <w:sz w:val="28"/>
          <w:szCs w:val="28"/>
        </w:rPr>
        <w:t xml:space="preserve">ального значения Казань – Пермь, с севера на </w:t>
      </w:r>
      <w:r w:rsidR="00863F1E">
        <w:rPr>
          <w:rFonts w:ascii="Times New Roman" w:hAnsi="Times New Roman"/>
          <w:sz w:val="28"/>
          <w:szCs w:val="28"/>
        </w:rPr>
        <w:t>юг</w:t>
      </w:r>
      <w:r w:rsidRPr="00D309A4">
        <w:rPr>
          <w:rFonts w:ascii="Times New Roman" w:hAnsi="Times New Roman"/>
          <w:sz w:val="28"/>
          <w:szCs w:val="28"/>
        </w:rPr>
        <w:t xml:space="preserve"> </w:t>
      </w:r>
      <w:r w:rsidR="00863F1E" w:rsidRPr="00D309A4">
        <w:rPr>
          <w:rFonts w:ascii="Times New Roman" w:hAnsi="Times New Roman"/>
          <w:sz w:val="28"/>
          <w:szCs w:val="28"/>
        </w:rPr>
        <w:t>автодорога регион</w:t>
      </w:r>
      <w:r w:rsidR="00863F1E">
        <w:rPr>
          <w:rFonts w:ascii="Times New Roman" w:hAnsi="Times New Roman"/>
          <w:sz w:val="28"/>
          <w:szCs w:val="28"/>
        </w:rPr>
        <w:t xml:space="preserve">ального значения </w:t>
      </w:r>
      <w:proofErr w:type="spellStart"/>
      <w:r w:rsidR="00863F1E">
        <w:rPr>
          <w:rFonts w:ascii="Times New Roman" w:hAnsi="Times New Roman"/>
          <w:sz w:val="28"/>
          <w:szCs w:val="28"/>
        </w:rPr>
        <w:t>Кырчаны-Нема-Кильмезь</w:t>
      </w:r>
      <w:proofErr w:type="spellEnd"/>
      <w:r w:rsidR="00863F1E">
        <w:rPr>
          <w:rFonts w:ascii="Times New Roman" w:hAnsi="Times New Roman"/>
          <w:sz w:val="28"/>
          <w:szCs w:val="28"/>
        </w:rPr>
        <w:t>.</w:t>
      </w:r>
    </w:p>
    <w:p w:rsidR="004C38EC" w:rsidRPr="00D309A4" w:rsidRDefault="004C38EC" w:rsidP="000A4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Качественные характеристики на целом ряде дорог не соответствуют предъявляемым нормативным требованиям. </w:t>
      </w:r>
    </w:p>
    <w:p w:rsidR="004C38EC" w:rsidRPr="00D309A4" w:rsidRDefault="004C38EC" w:rsidP="000A4F68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lastRenderedPageBreak/>
        <w:t xml:space="preserve">     Транспортно- экономические связи Малокильмезского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такси</w:t>
      </w:r>
      <w:r>
        <w:rPr>
          <w:rFonts w:ascii="Times New Roman" w:hAnsi="Times New Roman"/>
          <w:sz w:val="28"/>
          <w:szCs w:val="28"/>
        </w:rPr>
        <w:t xml:space="preserve"> и личные легковые автомобили</w:t>
      </w:r>
      <w:r w:rsidRPr="00D309A4">
        <w:rPr>
          <w:rFonts w:ascii="Times New Roman" w:hAnsi="Times New Roman"/>
          <w:sz w:val="28"/>
          <w:szCs w:val="28"/>
        </w:rPr>
        <w:t xml:space="preserve">. </w:t>
      </w:r>
      <w:r w:rsidRPr="00D309A4">
        <w:rPr>
          <w:rFonts w:ascii="Times New Roman" w:hAnsi="Times New Roman"/>
          <w:bCs/>
          <w:sz w:val="28"/>
          <w:szCs w:val="28"/>
        </w:rPr>
        <w:t xml:space="preserve">Большинство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bookmarkEnd w:id="0"/>
    <w:bookmarkEnd w:id="1"/>
    <w:p w:rsidR="004C38EC" w:rsidRPr="00D309A4" w:rsidRDefault="004C38EC" w:rsidP="000F45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4C38EC" w:rsidRPr="00D309A4" w:rsidRDefault="004C38EC" w:rsidP="005D2C6D">
      <w:pPr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1.3. Характеристика функционирования и показатели работы транспортной инф</w:t>
      </w:r>
      <w:r w:rsidR="001F40BF">
        <w:rPr>
          <w:rFonts w:ascii="Times New Roman" w:hAnsi="Times New Roman"/>
          <w:b/>
          <w:bCs/>
          <w:sz w:val="28"/>
          <w:szCs w:val="28"/>
        </w:rPr>
        <w:t>раструктуры по видам транспорта</w:t>
      </w:r>
    </w:p>
    <w:p w:rsidR="004C38EC" w:rsidRPr="00D309A4" w:rsidRDefault="004C38EC" w:rsidP="005D2C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Автомобилизация поселения (12</w:t>
      </w:r>
      <w:r>
        <w:rPr>
          <w:rFonts w:ascii="Times New Roman" w:hAnsi="Times New Roman"/>
          <w:sz w:val="28"/>
          <w:szCs w:val="28"/>
        </w:rPr>
        <w:t>9</w:t>
      </w:r>
      <w:r w:rsidRPr="00D309A4">
        <w:rPr>
          <w:rFonts w:ascii="Times New Roman" w:hAnsi="Times New Roman"/>
          <w:sz w:val="28"/>
          <w:szCs w:val="28"/>
        </w:rPr>
        <w:t xml:space="preserve"> единиц/1000 человек в 201</w:t>
      </w:r>
      <w:r>
        <w:rPr>
          <w:rFonts w:ascii="Times New Roman" w:hAnsi="Times New Roman"/>
          <w:sz w:val="28"/>
          <w:szCs w:val="28"/>
        </w:rPr>
        <w:t>9</w:t>
      </w:r>
      <w:r w:rsidRPr="00D309A4">
        <w:rPr>
          <w:rFonts w:ascii="Times New Roman" w:hAnsi="Times New Roman"/>
          <w:sz w:val="28"/>
          <w:szCs w:val="28"/>
        </w:rPr>
        <w:t>году) оценивается как средняя (при уровне автомобилизации в Российской Федерации 270 единиц на 1000 человек). Грузовой транспорт в основном представлен сельскохозяйственной техникой и лесовозами.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4C38EC" w:rsidRPr="00D309A4" w:rsidRDefault="004C38EC" w:rsidP="00FC0C1B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1.4. Характеристика сети дорог поселения, параметры дорожного движения, оценка качества содержания дорог</w:t>
      </w:r>
      <w:r w:rsidRPr="00D309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C38EC" w:rsidRPr="00D309A4" w:rsidRDefault="004C38EC" w:rsidP="00FC0C1B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</w:t>
      </w:r>
      <w:r w:rsidRPr="00D309A4">
        <w:rPr>
          <w:rFonts w:ascii="Times New Roman" w:hAnsi="Times New Roman"/>
          <w:sz w:val="28"/>
          <w:szCs w:val="28"/>
        </w:rPr>
        <w:tab/>
      </w:r>
      <w:r w:rsidRPr="00D309A4">
        <w:rPr>
          <w:rFonts w:ascii="Times New Roman" w:hAnsi="Times New Roman"/>
          <w:bCs/>
          <w:sz w:val="28"/>
          <w:szCs w:val="28"/>
        </w:rPr>
        <w:t xml:space="preserve">Дорожная сеть представлена дорогами межмуниципального и регионального значения </w:t>
      </w:r>
      <w:r>
        <w:rPr>
          <w:rFonts w:ascii="Times New Roman" w:hAnsi="Times New Roman"/>
          <w:bCs/>
          <w:sz w:val="28"/>
          <w:szCs w:val="28"/>
        </w:rPr>
        <w:t xml:space="preserve"> «Кырчаны – Нема - Кильмезь» и </w:t>
      </w:r>
      <w:r w:rsidRPr="00D309A4">
        <w:rPr>
          <w:rFonts w:ascii="Times New Roman" w:hAnsi="Times New Roman"/>
          <w:bCs/>
          <w:sz w:val="28"/>
          <w:szCs w:val="28"/>
        </w:rPr>
        <w:t>«Казань - Пермь», дорогами местного значения, лесными и полевыми дорогами.</w:t>
      </w:r>
    </w:p>
    <w:p w:rsidR="004C38EC" w:rsidRPr="00D309A4" w:rsidRDefault="004C38EC" w:rsidP="00FC0C1B">
      <w:pPr>
        <w:pStyle w:val="a8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Дорожно-транспортная сеть поселения в основном состоит из грунтовых дорог. Основными транспортными артериями в деревне являются главные улицы и основные улицы в жилой застройке, которые обеспечивают связь внутри жилых территорий и с главными улицами по направлениям с интенсивным движением.</w:t>
      </w:r>
    </w:p>
    <w:p w:rsidR="004C38EC" w:rsidRPr="00D309A4" w:rsidRDefault="004C38EC" w:rsidP="00FC0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          В таблице 3 приведен перечень и характеристика дорог местного значения. Дороги общего пользования местного значения имеют грунтовое покрытие. Содержание автомобильных дорог осуществляется подрядными организациями по договорам. Проверка качества содержания дорог по согласованному графику, в соответствии с установленными критериями.      </w:t>
      </w:r>
    </w:p>
    <w:p w:rsidR="00863F1E" w:rsidRDefault="004C38EC" w:rsidP="00863F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       Малокильмез</w:t>
      </w:r>
      <w:r w:rsidRPr="00D309A4">
        <w:rPr>
          <w:rFonts w:ascii="Times New Roman" w:hAnsi="Times New Roman"/>
          <w:bCs/>
          <w:sz w:val="28"/>
          <w:szCs w:val="28"/>
        </w:rPr>
        <w:t xml:space="preserve">ское сельское поселение обладает достаточно развитой автомобильной транспортной сетью и находится относительно недалеко от районного центра </w:t>
      </w:r>
      <w:proofErr w:type="spellStart"/>
      <w:r w:rsidRPr="00D309A4">
        <w:rPr>
          <w:rFonts w:ascii="Times New Roman" w:hAnsi="Times New Roman"/>
          <w:bCs/>
          <w:sz w:val="28"/>
          <w:szCs w:val="28"/>
        </w:rPr>
        <w:t>пгт</w:t>
      </w:r>
      <w:proofErr w:type="gramStart"/>
      <w:r w:rsidRPr="00D309A4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D309A4">
        <w:rPr>
          <w:rFonts w:ascii="Times New Roman" w:hAnsi="Times New Roman"/>
          <w:bCs/>
          <w:sz w:val="28"/>
          <w:szCs w:val="28"/>
        </w:rPr>
        <w:t>ильмезь</w:t>
      </w:r>
      <w:proofErr w:type="spellEnd"/>
      <w:r w:rsidRPr="00D309A4">
        <w:rPr>
          <w:rFonts w:ascii="Times New Roman" w:hAnsi="Times New Roman"/>
          <w:bCs/>
          <w:sz w:val="28"/>
          <w:szCs w:val="28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автомобильных дорог не производилось. Сохранение автодорожной инфраструктуры осуществлялось только за счет содержания автодорог. </w:t>
      </w:r>
    </w:p>
    <w:p w:rsidR="00863F1E" w:rsidRPr="00E46F9D" w:rsidRDefault="00863F1E" w:rsidP="00863F1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Таблица 2</w:t>
      </w:r>
      <w:r w:rsidR="004C38EC" w:rsidRPr="00D309A4">
        <w:rPr>
          <w:rFonts w:ascii="Times New Roman" w:hAnsi="Times New Roman"/>
          <w:bCs/>
          <w:sz w:val="28"/>
          <w:szCs w:val="28"/>
        </w:rPr>
        <w:t xml:space="preserve">. </w:t>
      </w:r>
      <w:r w:rsidR="004C38EC" w:rsidRPr="00E46F9D">
        <w:rPr>
          <w:rFonts w:ascii="Times New Roman" w:hAnsi="Times New Roman"/>
          <w:b/>
          <w:bCs/>
          <w:sz w:val="28"/>
          <w:szCs w:val="28"/>
        </w:rPr>
        <w:t>Перечень и</w:t>
      </w:r>
      <w:r w:rsidR="004C38EC">
        <w:rPr>
          <w:rFonts w:ascii="Times New Roman" w:hAnsi="Times New Roman"/>
          <w:bCs/>
          <w:sz w:val="28"/>
          <w:szCs w:val="28"/>
        </w:rPr>
        <w:t xml:space="preserve"> </w:t>
      </w:r>
      <w:r w:rsidR="004C38EC" w:rsidRPr="00E46F9D">
        <w:rPr>
          <w:rFonts w:ascii="Times New Roman" w:hAnsi="Times New Roman"/>
          <w:b/>
          <w:sz w:val="28"/>
          <w:szCs w:val="28"/>
        </w:rPr>
        <w:t>характеристика автомобильных дорог</w:t>
      </w:r>
      <w:r>
        <w:rPr>
          <w:rFonts w:ascii="Times New Roman" w:hAnsi="Times New Roman"/>
          <w:b/>
          <w:sz w:val="28"/>
          <w:szCs w:val="28"/>
        </w:rPr>
        <w:t xml:space="preserve"> местного значения</w:t>
      </w:r>
    </w:p>
    <w:tbl>
      <w:tblPr>
        <w:tblpPr w:leftFromText="180" w:rightFromText="180" w:vertAnchor="text" w:tblpX="109" w:tblpY="7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4908"/>
        <w:gridCol w:w="720"/>
        <w:gridCol w:w="706"/>
        <w:gridCol w:w="720"/>
        <w:gridCol w:w="706"/>
        <w:gridCol w:w="720"/>
        <w:gridCol w:w="755"/>
      </w:tblGrid>
      <w:tr w:rsidR="004C38EC" w:rsidRPr="00D309A4" w:rsidTr="00D309A4">
        <w:trPr>
          <w:trHeight w:val="113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4C38EC" w:rsidRPr="00D309A4" w:rsidRDefault="004C38EC" w:rsidP="00863F1E">
            <w:pPr>
              <w:widowControl w:val="0"/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8EC" w:rsidRPr="00D309A4" w:rsidRDefault="004C38EC" w:rsidP="00863F1E">
            <w:pPr>
              <w:widowControl w:val="0"/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4C38EC" w:rsidRPr="00D309A4" w:rsidRDefault="004C38EC" w:rsidP="00863F1E">
            <w:pPr>
              <w:widowControl w:val="0"/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  <w:tcBorders>
              <w:left w:val="single" w:sz="4" w:space="0" w:color="auto"/>
            </w:tcBorders>
          </w:tcPr>
          <w:p w:rsidR="004C38EC" w:rsidRPr="00D309A4" w:rsidRDefault="004C38EC" w:rsidP="00863F1E">
            <w:pPr>
              <w:widowControl w:val="0"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  <w:p w:rsidR="004C38EC" w:rsidRPr="00D309A4" w:rsidRDefault="004C38EC" w:rsidP="00863F1E">
            <w:pPr>
              <w:widowControl w:val="0"/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9A4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309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9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38EC" w:rsidRPr="00D309A4" w:rsidRDefault="004C38EC" w:rsidP="00863F1E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4C38EC" w:rsidRPr="00D309A4" w:rsidTr="00821A39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vAlign w:val="center"/>
          </w:tcPr>
          <w:p w:rsidR="004C38EC" w:rsidRPr="00D309A4" w:rsidRDefault="004C38EC" w:rsidP="00821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309A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D309A4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4C38EC" w:rsidRPr="00D309A4" w:rsidTr="00821A39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Заречная пикет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Заречная пикеты 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C38EC" w:rsidRPr="00D309A4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Зеленая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C38EC" w:rsidRPr="00D309A4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д. Малая Кильмезь пер. Зеленый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38EC" w:rsidRPr="00D309A4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Солнечная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C38EC" w:rsidRPr="00D309A4" w:rsidTr="005D3A65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д. Малая Кильмезь ул. Молодежная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821A39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Дуброва ул. Центральная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д. Кабачки ул. </w:t>
            </w:r>
            <w:proofErr w:type="gramStart"/>
            <w:r w:rsidRPr="00D309A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Малиновка ул. Центральная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Пикшинерь ул. Центральная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д. Свет-Знание ул. </w:t>
            </w:r>
            <w:proofErr w:type="gramStart"/>
            <w:r w:rsidRPr="00D309A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Микварово ул. Садовая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д. Микварово починок (от ул. </w:t>
            </w:r>
            <w:proofErr w:type="gramStart"/>
            <w:r w:rsidRPr="00D309A4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 w:rsidRPr="00D309A4">
              <w:rPr>
                <w:rFonts w:ascii="Times New Roman" w:hAnsi="Times New Roman"/>
                <w:sz w:val="24"/>
                <w:szCs w:val="24"/>
              </w:rPr>
              <w:t xml:space="preserve"> и до конца ул. Садовой)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Микварово ул. Зеленая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Тат-Кильмезь ул. Звездная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д. Тат-Кильмезь ул. Ровное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8EC" w:rsidRPr="00D309A4" w:rsidTr="00821A39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C" w:rsidRPr="00D309A4" w:rsidRDefault="004C38EC" w:rsidP="00F550E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</w:tr>
    </w:tbl>
    <w:p w:rsidR="004C38EC" w:rsidRDefault="004C38EC" w:rsidP="00216A6A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1F40BF" w:rsidRDefault="001F40BF" w:rsidP="00216A6A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C38EC" w:rsidRPr="00D309A4" w:rsidRDefault="001F40BF" w:rsidP="00636805">
      <w:pPr>
        <w:spacing w:after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>1.5. Анализ состава парка транспортных средств и уровня автомобилизации</w:t>
      </w:r>
      <w:r w:rsidR="004C38EC" w:rsidRPr="00D309A4">
        <w:rPr>
          <w:rFonts w:ascii="Times New Roman" w:hAnsi="Times New Roman"/>
          <w:sz w:val="28"/>
          <w:szCs w:val="28"/>
        </w:rPr>
        <w:t xml:space="preserve"> 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>сельского поселения, обеспеченность парк</w:t>
      </w:r>
      <w:r>
        <w:rPr>
          <w:rFonts w:ascii="Times New Roman" w:hAnsi="Times New Roman"/>
          <w:b/>
          <w:bCs/>
          <w:sz w:val="28"/>
          <w:szCs w:val="28"/>
        </w:rPr>
        <w:t>овками (парковочными местами)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</w:p>
    <w:p w:rsidR="004C38EC" w:rsidRPr="00D309A4" w:rsidRDefault="004C38EC" w:rsidP="000A4F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2016-2018 годы отмечается рост транспортных средств и уровня автомобилизации населения. </w:t>
      </w:r>
    </w:p>
    <w:p w:rsidR="004C38EC" w:rsidRPr="00216A6A" w:rsidRDefault="00375E32" w:rsidP="00216A6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Таблица 3</w:t>
      </w:r>
      <w:r w:rsidR="004C38EC" w:rsidRPr="00216A6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C38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38EC" w:rsidRPr="00216A6A">
        <w:rPr>
          <w:rFonts w:ascii="Times New Roman" w:hAnsi="Times New Roman"/>
          <w:b/>
          <w:color w:val="000000"/>
          <w:sz w:val="28"/>
          <w:szCs w:val="28"/>
        </w:rPr>
        <w:t>Оценка уровня автомобилизации населения на территории Малокильмезского сельского поселения</w:t>
      </w:r>
    </w:p>
    <w:tbl>
      <w:tblPr>
        <w:tblW w:w="9595" w:type="dxa"/>
        <w:jc w:val="center"/>
        <w:tblLook w:val="00A0"/>
      </w:tblPr>
      <w:tblGrid>
        <w:gridCol w:w="687"/>
        <w:gridCol w:w="5529"/>
        <w:gridCol w:w="1134"/>
        <w:gridCol w:w="1134"/>
        <w:gridCol w:w="1111"/>
      </w:tblGrid>
      <w:tr w:rsidR="004C38EC" w:rsidRPr="00D309A4" w:rsidTr="00756949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75694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75694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(факт)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756949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(факт)</w:t>
            </w:r>
          </w:p>
        </w:tc>
      </w:tr>
      <w:tr w:rsidR="004C38EC" w:rsidRPr="00D309A4" w:rsidTr="00375E32">
        <w:trPr>
          <w:trHeight w:val="79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щая численность населения, </w:t>
            </w: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EC1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EC1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EC1924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</w:tr>
      <w:tr w:rsidR="004C38EC" w:rsidRPr="00D309A4" w:rsidTr="00375E32">
        <w:trPr>
          <w:trHeight w:val="79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32" w:rsidRDefault="00375E32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4C38EC" w:rsidRPr="00D309A4" w:rsidTr="00375E32">
        <w:trPr>
          <w:trHeight w:val="79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375E3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375E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</w:tbl>
    <w:p w:rsidR="00375E32" w:rsidRDefault="004C38EC" w:rsidP="00FB3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C38EC" w:rsidRPr="00FB376C" w:rsidRDefault="00375E32" w:rsidP="001F4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F5705">
        <w:rPr>
          <w:rFonts w:ascii="Times New Roman" w:hAnsi="Times New Roman"/>
          <w:b/>
          <w:sz w:val="28"/>
          <w:szCs w:val="28"/>
        </w:rPr>
        <w:t xml:space="preserve">    </w:t>
      </w:r>
      <w:r w:rsidR="004C38EC" w:rsidRPr="00D309A4">
        <w:rPr>
          <w:rFonts w:ascii="Times New Roman" w:hAnsi="Times New Roman"/>
          <w:b/>
          <w:sz w:val="28"/>
          <w:szCs w:val="28"/>
        </w:rPr>
        <w:t>1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>.6. Характеристика работы транспортных средств общего пользования, включая анализ пассажиропотока</w:t>
      </w:r>
    </w:p>
    <w:p w:rsidR="004C38EC" w:rsidRPr="00D309A4" w:rsidRDefault="004C38EC" w:rsidP="001F4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Передвижение между населенными пунктами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309A4">
        <w:rPr>
          <w:rFonts w:ascii="Times New Roman" w:hAnsi="Times New Roman"/>
          <w:sz w:val="28"/>
          <w:szCs w:val="28"/>
        </w:rPr>
        <w:t xml:space="preserve">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Малокильмезского сельского поселения отсутствует. </w:t>
      </w:r>
      <w:proofErr w:type="gramStart"/>
      <w:r w:rsidRPr="00D309A4">
        <w:rPr>
          <w:rFonts w:ascii="Times New Roman" w:hAnsi="Times New Roman"/>
          <w:sz w:val="28"/>
          <w:szCs w:val="28"/>
        </w:rPr>
        <w:t>Автобусное движение ме</w:t>
      </w:r>
      <w:r>
        <w:rPr>
          <w:rFonts w:ascii="Times New Roman" w:hAnsi="Times New Roman"/>
          <w:sz w:val="28"/>
          <w:szCs w:val="28"/>
        </w:rPr>
        <w:t>жду областным центром (г. Киров) и</w:t>
      </w:r>
      <w:r w:rsidRPr="00D309A4">
        <w:rPr>
          <w:rFonts w:ascii="Times New Roman" w:hAnsi="Times New Roman"/>
          <w:sz w:val="28"/>
          <w:szCs w:val="28"/>
        </w:rPr>
        <w:t xml:space="preserve"> районным центром (</w:t>
      </w:r>
      <w:proofErr w:type="spellStart"/>
      <w:r w:rsidRPr="00D309A4">
        <w:rPr>
          <w:rFonts w:ascii="Times New Roman" w:hAnsi="Times New Roman"/>
          <w:sz w:val="28"/>
          <w:szCs w:val="28"/>
        </w:rPr>
        <w:t>пгт</w:t>
      </w:r>
      <w:proofErr w:type="spellEnd"/>
      <w:r w:rsidRPr="00D309A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Кильмезь) </w:t>
      </w:r>
      <w:r w:rsidRPr="00D309A4">
        <w:rPr>
          <w:rFonts w:ascii="Times New Roman" w:hAnsi="Times New Roman"/>
          <w:sz w:val="28"/>
          <w:szCs w:val="28"/>
        </w:rPr>
        <w:t>организовано в соответствии с расписанием</w:t>
      </w:r>
      <w:r>
        <w:rPr>
          <w:rFonts w:ascii="Times New Roman" w:hAnsi="Times New Roman"/>
          <w:sz w:val="28"/>
          <w:szCs w:val="28"/>
        </w:rPr>
        <w:t>.</w:t>
      </w:r>
      <w:r w:rsidRPr="00D309A4">
        <w:rPr>
          <w:rFonts w:ascii="Times New Roman" w:hAnsi="Times New Roman"/>
          <w:sz w:val="28"/>
          <w:szCs w:val="28"/>
        </w:rPr>
        <w:t xml:space="preserve"> Информация об объемах пассажирских перевозок необходимая для анализа пассажиропотока отсутствует.                                  </w:t>
      </w:r>
    </w:p>
    <w:p w:rsidR="004C38EC" w:rsidRPr="00D309A4" w:rsidRDefault="004C38EC" w:rsidP="001F40BF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1.7. Характеристика пешеходного и велосипедного передвижения</w:t>
      </w:r>
      <w:r w:rsidRPr="00D309A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4C38EC" w:rsidRDefault="004C38EC" w:rsidP="001F40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Передвижение пешеходов осуществляется в соответствии с требованиями ПДД. Вблизи школы оборудованы нерегулируемые пешеходные переходы, установлены дорожные знаки.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</w:t>
      </w:r>
    </w:p>
    <w:p w:rsidR="004C38EC" w:rsidRPr="005F5705" w:rsidRDefault="005F5705" w:rsidP="001F40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>1.8. Характеристика движения грузовых транспор</w:t>
      </w:r>
      <w:r w:rsidR="001F40BF">
        <w:rPr>
          <w:rFonts w:ascii="Times New Roman" w:hAnsi="Times New Roman"/>
          <w:b/>
          <w:bCs/>
          <w:sz w:val="28"/>
          <w:szCs w:val="28"/>
        </w:rPr>
        <w:t>тных средств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4C38EC" w:rsidRPr="00FC0C1B" w:rsidRDefault="004C38EC" w:rsidP="00FC0C1B">
      <w:pPr>
        <w:shd w:val="clear" w:color="auto" w:fill="FFFFFF"/>
        <w:suppressAutoHyphens w:val="0"/>
        <w:spacing w:after="0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lastRenderedPageBreak/>
        <w:t xml:space="preserve">      Основные г</w:t>
      </w:r>
      <w:r w:rsidRPr="00FC0C1B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рузовые перевозки по те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рритории Малокильмезского сельского </w:t>
      </w:r>
      <w:r w:rsidRPr="00FC0C1B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поселения осуществляются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до лесоперерабатывающих предприятий</w:t>
      </w:r>
      <w:r w:rsidRPr="00FC0C1B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4C38EC" w:rsidRPr="00D309A4" w:rsidRDefault="004C38EC" w:rsidP="0063680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09A4">
        <w:rPr>
          <w:rFonts w:ascii="Times New Roman" w:hAnsi="Times New Roman"/>
          <w:sz w:val="28"/>
          <w:szCs w:val="28"/>
        </w:rPr>
        <w:t xml:space="preserve">Транспортных организаций, осуществляющих грузовые перевозки на территории сельского поселения, не имеется.                    </w:t>
      </w:r>
      <w:r w:rsidRPr="00D309A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38EC" w:rsidRPr="00D309A4" w:rsidRDefault="004C38EC" w:rsidP="001F40BF">
      <w:pPr>
        <w:spacing w:after="0"/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1.9. Анализ уровня безопасности дорожного движения</w:t>
      </w:r>
    </w:p>
    <w:p w:rsidR="004C38EC" w:rsidRPr="00D309A4" w:rsidRDefault="004C38EC" w:rsidP="00FC0C1B">
      <w:pPr>
        <w:pStyle w:val="aa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D309A4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</w:t>
      </w:r>
      <w:r>
        <w:rPr>
          <w:rFonts w:ascii="Times New Roman" w:hAnsi="Times New Roman"/>
          <w:snapToGrid w:val="0"/>
          <w:color w:val="000000"/>
          <w:szCs w:val="28"/>
        </w:rPr>
        <w:t>гистралей</w:t>
      </w:r>
      <w:r w:rsidRPr="00D309A4">
        <w:rPr>
          <w:rFonts w:ascii="Times New Roman" w:hAnsi="Times New Roman"/>
          <w:snapToGrid w:val="0"/>
          <w:color w:val="000000"/>
          <w:szCs w:val="28"/>
        </w:rPr>
        <w:t>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D309A4">
        <w:rPr>
          <w:rFonts w:ascii="Times New Roman" w:hAnsi="Times New Roman"/>
          <w:snapToGrid w:val="0"/>
          <w:color w:val="000000"/>
          <w:szCs w:val="28"/>
        </w:rPr>
        <w:t>выливом</w:t>
      </w:r>
      <w:proofErr w:type="spellEnd"/>
      <w:r w:rsidRPr="00D309A4">
        <w:rPr>
          <w:rFonts w:ascii="Times New Roman" w:hAnsi="Times New Roman"/>
          <w:snapToGrid w:val="0"/>
          <w:color w:val="000000"/>
          <w:szCs w:val="28"/>
        </w:rPr>
        <w:t>) опасных химических веществ, взрывом горючих жидкостей и сжиженных газов возможны в той части посел</w:t>
      </w:r>
      <w:r>
        <w:rPr>
          <w:rFonts w:ascii="Times New Roman" w:hAnsi="Times New Roman"/>
          <w:snapToGrid w:val="0"/>
          <w:color w:val="000000"/>
          <w:szCs w:val="28"/>
        </w:rPr>
        <w:t>ения, где проходят автомобильные</w:t>
      </w:r>
      <w:r w:rsidRPr="00D309A4">
        <w:rPr>
          <w:rFonts w:ascii="Times New Roman" w:hAnsi="Times New Roman"/>
          <w:snapToGrid w:val="0"/>
          <w:color w:val="000000"/>
          <w:szCs w:val="28"/>
        </w:rPr>
        <w:t xml:space="preserve"> дорог</w:t>
      </w:r>
      <w:r>
        <w:rPr>
          <w:rFonts w:ascii="Times New Roman" w:hAnsi="Times New Roman"/>
          <w:snapToGrid w:val="0"/>
          <w:color w:val="000000"/>
          <w:szCs w:val="28"/>
        </w:rPr>
        <w:t>и</w:t>
      </w:r>
      <w:r w:rsidRPr="00D309A4">
        <w:rPr>
          <w:rFonts w:ascii="Times New Roman" w:hAnsi="Times New Roman"/>
          <w:snapToGrid w:val="0"/>
          <w:color w:val="000000"/>
          <w:szCs w:val="28"/>
        </w:rPr>
        <w:t xml:space="preserve"> регионального значения «Казань-Пермь»</w:t>
      </w:r>
      <w:r>
        <w:rPr>
          <w:rFonts w:ascii="Times New Roman" w:hAnsi="Times New Roman"/>
          <w:snapToGrid w:val="0"/>
          <w:color w:val="000000"/>
          <w:szCs w:val="28"/>
        </w:rPr>
        <w:t xml:space="preserve"> и «</w:t>
      </w:r>
      <w:proofErr w:type="spellStart"/>
      <w:r>
        <w:rPr>
          <w:rFonts w:ascii="Times New Roman" w:hAnsi="Times New Roman"/>
          <w:snapToGrid w:val="0"/>
          <w:color w:val="000000"/>
          <w:szCs w:val="28"/>
        </w:rPr>
        <w:t>Кырчаны-Нема-Кильмезь</w:t>
      </w:r>
      <w:proofErr w:type="spellEnd"/>
      <w:r>
        <w:rPr>
          <w:rFonts w:ascii="Times New Roman" w:hAnsi="Times New Roman"/>
          <w:snapToGrid w:val="0"/>
          <w:color w:val="000000"/>
          <w:szCs w:val="28"/>
        </w:rPr>
        <w:t>»</w:t>
      </w:r>
      <w:r w:rsidRPr="00D309A4">
        <w:rPr>
          <w:rFonts w:ascii="Times New Roman" w:hAnsi="Times New Roman"/>
          <w:snapToGrid w:val="0"/>
          <w:color w:val="000000"/>
          <w:szCs w:val="28"/>
        </w:rPr>
        <w:t>.</w:t>
      </w:r>
    </w:p>
    <w:p w:rsidR="004C38EC" w:rsidRPr="00D309A4" w:rsidRDefault="004C38EC" w:rsidP="00FC0C1B">
      <w:pPr>
        <w:pStyle w:val="aa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D309A4">
        <w:rPr>
          <w:rFonts w:ascii="Times New Roman" w:hAnsi="Times New Roman"/>
          <w:snapToGrid w:val="0"/>
          <w:color w:val="000000"/>
          <w:szCs w:val="28"/>
        </w:rPr>
        <w:t xml:space="preserve">На территории Малокильмезского сельского поселения железнодорожных магистралей нет. </w:t>
      </w:r>
    </w:p>
    <w:p w:rsidR="004C38EC" w:rsidRPr="00D309A4" w:rsidRDefault="004C38EC" w:rsidP="00FC0C1B">
      <w:pPr>
        <w:pStyle w:val="aa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D309A4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режима.</w:t>
      </w:r>
    </w:p>
    <w:p w:rsidR="004C38EC" w:rsidRPr="00D309A4" w:rsidRDefault="004C38EC" w:rsidP="00FC0C1B">
      <w:pPr>
        <w:pStyle w:val="aa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D309A4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4C38EC" w:rsidRPr="00D309A4" w:rsidRDefault="004C38EC" w:rsidP="00FC0C1B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D309A4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D309A4">
        <w:rPr>
          <w:rFonts w:ascii="Times New Roman" w:hAnsi="Times New Roman"/>
          <w:sz w:val="28"/>
          <w:szCs w:val="28"/>
        </w:rPr>
        <w:t>. В настоящее время решение проблемы обеспечения безопасности дорожного движения является одной из важнейших задач. По итогам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D309A4">
        <w:rPr>
          <w:rFonts w:ascii="Times New Roman" w:hAnsi="Times New Roman"/>
          <w:sz w:val="28"/>
          <w:szCs w:val="28"/>
        </w:rPr>
        <w:t>года на территории Малокильмезского сельск</w:t>
      </w:r>
      <w:r>
        <w:rPr>
          <w:rFonts w:ascii="Times New Roman" w:hAnsi="Times New Roman"/>
          <w:sz w:val="28"/>
          <w:szCs w:val="28"/>
        </w:rPr>
        <w:t>ого поселения зарегистрировано 8 д</w:t>
      </w:r>
      <w:r w:rsidRPr="00D309A4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ожно-транспортных</w:t>
      </w:r>
      <w:r w:rsidRPr="00D309A4">
        <w:rPr>
          <w:rFonts w:ascii="Times New Roman" w:hAnsi="Times New Roman"/>
          <w:sz w:val="28"/>
          <w:szCs w:val="28"/>
        </w:rPr>
        <w:t xml:space="preserve"> происшествий, в 201</w:t>
      </w:r>
      <w:r>
        <w:rPr>
          <w:rFonts w:ascii="Times New Roman" w:hAnsi="Times New Roman"/>
          <w:sz w:val="28"/>
          <w:szCs w:val="28"/>
        </w:rPr>
        <w:t>7</w:t>
      </w:r>
      <w:r w:rsidRPr="00D309A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- 7</w:t>
      </w:r>
      <w:r w:rsidRPr="00D309A4">
        <w:rPr>
          <w:rFonts w:ascii="Times New Roman" w:hAnsi="Times New Roman"/>
          <w:sz w:val="28"/>
          <w:szCs w:val="28"/>
        </w:rPr>
        <w:t xml:space="preserve"> дорожно-транспортн</w:t>
      </w:r>
      <w:r>
        <w:rPr>
          <w:rFonts w:ascii="Times New Roman" w:hAnsi="Times New Roman"/>
          <w:sz w:val="28"/>
          <w:szCs w:val="28"/>
        </w:rPr>
        <w:t>ых происшествий,</w:t>
      </w:r>
      <w:r w:rsidRPr="008048D9">
        <w:rPr>
          <w:rFonts w:ascii="Times New Roman" w:hAnsi="Times New Roman"/>
          <w:sz w:val="28"/>
          <w:szCs w:val="28"/>
        </w:rPr>
        <w:t xml:space="preserve"> </w:t>
      </w:r>
      <w:r w:rsidRPr="00D309A4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D309A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- 6</w:t>
      </w:r>
      <w:r w:rsidRPr="00D309A4">
        <w:rPr>
          <w:rFonts w:ascii="Times New Roman" w:hAnsi="Times New Roman"/>
          <w:sz w:val="28"/>
          <w:szCs w:val="28"/>
        </w:rPr>
        <w:t xml:space="preserve"> дорожно-транспортн</w:t>
      </w:r>
      <w:r>
        <w:rPr>
          <w:rFonts w:ascii="Times New Roman" w:hAnsi="Times New Roman"/>
          <w:sz w:val="28"/>
          <w:szCs w:val="28"/>
        </w:rPr>
        <w:t xml:space="preserve">ых происшествий. Для </w:t>
      </w:r>
      <w:r w:rsidRPr="00D309A4">
        <w:rPr>
          <w:rFonts w:ascii="Times New Roman" w:hAnsi="Times New Roman"/>
          <w:sz w:val="28"/>
          <w:szCs w:val="28"/>
        </w:rPr>
        <w:t>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5705" w:rsidRPr="00D309A4" w:rsidRDefault="005F5705" w:rsidP="005D2C6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4</w:t>
      </w:r>
      <w:r w:rsidR="004C38EC" w:rsidRPr="00D309A4">
        <w:rPr>
          <w:rFonts w:ascii="Times New Roman" w:hAnsi="Times New Roman"/>
          <w:b/>
          <w:sz w:val="28"/>
          <w:szCs w:val="28"/>
        </w:rPr>
        <w:t>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3"/>
        <w:gridCol w:w="1084"/>
        <w:gridCol w:w="1219"/>
        <w:gridCol w:w="1049"/>
      </w:tblGrid>
      <w:tr w:rsidR="004C38EC" w:rsidRPr="00D309A4" w:rsidTr="00821A39">
        <w:trPr>
          <w:jc w:val="center"/>
        </w:trPr>
        <w:tc>
          <w:tcPr>
            <w:tcW w:w="709" w:type="dxa"/>
            <w:vMerge w:val="restart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4C38EC" w:rsidRPr="00D309A4" w:rsidTr="00821A39">
        <w:trPr>
          <w:jc w:val="center"/>
        </w:trPr>
        <w:tc>
          <w:tcPr>
            <w:tcW w:w="0" w:type="auto"/>
            <w:vMerge/>
            <w:vAlign w:val="center"/>
          </w:tcPr>
          <w:p w:rsidR="004C38EC" w:rsidRPr="00D309A4" w:rsidRDefault="004C38EC" w:rsidP="00821A39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C38EC" w:rsidRPr="00D309A4" w:rsidRDefault="004C38EC" w:rsidP="00821A39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4C38EC" w:rsidRPr="00D309A4" w:rsidRDefault="004C38EC" w:rsidP="005D3A65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19" w:type="dxa"/>
            <w:vAlign w:val="center"/>
          </w:tcPr>
          <w:p w:rsidR="004C38EC" w:rsidRPr="00D309A4" w:rsidRDefault="004C38EC" w:rsidP="005D3A65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049" w:type="dxa"/>
            <w:vAlign w:val="center"/>
          </w:tcPr>
          <w:p w:rsidR="004C38EC" w:rsidRPr="00D309A4" w:rsidRDefault="004C38EC" w:rsidP="005D3A65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</w:tr>
      <w:tr w:rsidR="004C38EC" w:rsidRPr="00D309A4" w:rsidTr="00821A39">
        <w:trPr>
          <w:jc w:val="center"/>
        </w:trPr>
        <w:tc>
          <w:tcPr>
            <w:tcW w:w="709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9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9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4C38EC" w:rsidRPr="00D309A4" w:rsidTr="00821A39">
        <w:trPr>
          <w:jc w:val="center"/>
        </w:trPr>
        <w:tc>
          <w:tcPr>
            <w:tcW w:w="709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309A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пострадавших</w:t>
            </w:r>
          </w:p>
        </w:tc>
        <w:tc>
          <w:tcPr>
            <w:tcW w:w="1084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vAlign w:val="center"/>
          </w:tcPr>
          <w:p w:rsidR="004C38EC" w:rsidRPr="00D309A4" w:rsidRDefault="004C38EC" w:rsidP="00821A3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</w:tbl>
    <w:p w:rsidR="004C38EC" w:rsidRPr="00D309A4" w:rsidRDefault="004C38EC" w:rsidP="005D3A65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C38EC" w:rsidRPr="00D309A4" w:rsidRDefault="001F40BF" w:rsidP="001F40BF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человека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D309A4">
        <w:rPr>
          <w:rFonts w:ascii="Times New Roman" w:hAnsi="Times New Roman"/>
          <w:i/>
          <w:iCs/>
          <w:sz w:val="28"/>
          <w:szCs w:val="28"/>
        </w:rPr>
        <w:t>Загрязнение атмосферы.</w:t>
      </w:r>
      <w:r w:rsidRPr="00D309A4">
        <w:rPr>
          <w:rFonts w:ascii="Times New Roman" w:hAnsi="Times New Roman"/>
          <w:sz w:val="28"/>
          <w:szCs w:val="28"/>
        </w:rPr>
        <w:t xml:space="preserve">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i/>
          <w:iCs/>
          <w:sz w:val="28"/>
          <w:szCs w:val="28"/>
        </w:rPr>
        <w:t>Воздействие шума.</w:t>
      </w:r>
      <w:r w:rsidRPr="00D309A4">
        <w:rPr>
          <w:rFonts w:ascii="Times New Roman" w:hAnsi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D309A4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 w:rsidRPr="00D309A4">
        <w:rPr>
          <w:rFonts w:ascii="Times New Roman" w:hAnsi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4C38EC" w:rsidRDefault="004C38EC" w:rsidP="00D309A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C38EC" w:rsidRPr="001F40BF" w:rsidRDefault="004C38EC" w:rsidP="005D377D">
      <w:pPr>
        <w:shd w:val="clear" w:color="auto" w:fill="FFFFFF"/>
        <w:suppressAutoHyphens w:val="0"/>
        <w:spacing w:after="0" w:line="240" w:lineRule="auto"/>
        <w:rPr>
          <w:rFonts w:asciiTheme="minorHAnsi" w:hAnsiTheme="minorHAnsi"/>
          <w:b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    1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.11.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Характеристика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существующих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условий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и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перспектив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развития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и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размещения</w:t>
      </w:r>
      <w:r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транспортной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инфраструктуры</w:t>
      </w:r>
      <w:r w:rsidRPr="005D377D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5D377D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поселения</w:t>
      </w:r>
    </w:p>
    <w:p w:rsidR="004C38EC" w:rsidRPr="005D377D" w:rsidRDefault="004C38EC" w:rsidP="0019081F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   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На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01.01.2019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год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протяжённость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дорог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местного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значения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составляет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15.5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км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учетом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освоения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новых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территорий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под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жилую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застройку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, </w:t>
      </w:r>
      <w:proofErr w:type="gramStart"/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согласно</w:t>
      </w:r>
      <w:proofErr w:type="gramEnd"/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Генерального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плана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Малокильмезского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сельского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поселения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потребуется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принятие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на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баланс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поселения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содержание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новых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грунтовых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дорог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местного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значения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 </w:t>
      </w:r>
    </w:p>
    <w:p w:rsidR="004C38EC" w:rsidRPr="001F40BF" w:rsidRDefault="00636805" w:rsidP="00FD7B6D">
      <w:pPr>
        <w:shd w:val="clear" w:color="auto" w:fill="FFFFFF"/>
        <w:suppressAutoHyphens w:val="0"/>
        <w:spacing w:after="0" w:line="240" w:lineRule="auto"/>
        <w:jc w:val="both"/>
        <w:rPr>
          <w:rFonts w:asciiTheme="minorHAnsi" w:hAnsiTheme="minorHAnsi"/>
          <w:b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   </w:t>
      </w:r>
      <w:r w:rsidR="004C38EC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>1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.12.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Оценка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нормативно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>-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правовой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базы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,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необходимой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для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функционирования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и</w:t>
      </w:r>
      <w:r w:rsidR="004C38EC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развития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транспортной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системы</w:t>
      </w:r>
      <w:r w:rsidR="004C38EC" w:rsidRPr="00EB41A6">
        <w:rPr>
          <w:rFonts w:ascii="yandex-sans" w:hAnsi="yandex-sans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4C38EC" w:rsidRPr="00EB41A6">
        <w:rPr>
          <w:rFonts w:ascii="yandex-sans" w:eastAsia="Times New Roman" w:hAnsi="yandex-sans" w:hint="eastAsia"/>
          <w:b/>
          <w:color w:val="000000"/>
          <w:kern w:val="0"/>
          <w:sz w:val="28"/>
          <w:szCs w:val="28"/>
          <w:lang w:eastAsia="ru-RU"/>
        </w:rPr>
        <w:t>поселения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proofErr w:type="gramStart"/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Основными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док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ументами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определяющими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порядок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функционирования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развития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транспортной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инфраструктуры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являются</w:t>
      </w:r>
      <w:proofErr w:type="gramEnd"/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: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1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>.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Градостроите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льный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кодекс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РФ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29.12.2004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190-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ФЗ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(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ред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30.12.2015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.);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2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>.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Федеральный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закон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08.11.2007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257-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ФЗ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«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Об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автомобильных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дорогах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дорожной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деятельности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в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РФ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внесении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изменений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в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отдельные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законодательные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акты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Российской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Федерации»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;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lastRenderedPageBreak/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3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>.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Федеральный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закон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10.12.1995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1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>96-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ФЗ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«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безопасности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дорожного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движения»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;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4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>.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Постановление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Правительства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РФ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23.10.1993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1090 «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правилах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дорожного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движения»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;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5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>.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Постановление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Правительства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РФ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25.12.2015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1440 «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Об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утверждении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требований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к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программам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комплексного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развития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транспортной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инфраструктуры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поселений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,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городских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округов»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;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6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>.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Генераль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ный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план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Малокильмезского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сельского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поселения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,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утвержден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решением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Малокильмезской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сельской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Думы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20.12.2018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9/3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;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7</w:t>
      </w:r>
      <w:r w:rsidR="001F40BF">
        <w:rPr>
          <w:rFonts w:asciiTheme="minorHAnsi" w:hAnsiTheme="minorHAnsi"/>
          <w:color w:val="000000"/>
          <w:kern w:val="0"/>
          <w:sz w:val="28"/>
          <w:szCs w:val="28"/>
          <w:lang w:eastAsia="ru-RU"/>
        </w:rPr>
        <w:t>.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Местные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нормативы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гра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достроительного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проектирования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Малокильмезского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сельского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поселения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,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утверждены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решением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Малокильмезской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сельской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Думы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14.05.2015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г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4/1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.</w:t>
      </w:r>
    </w:p>
    <w:p w:rsidR="004C38EC" w:rsidRPr="00EB41A6" w:rsidRDefault="004C38EC" w:rsidP="00FD7B6D">
      <w:pPr>
        <w:shd w:val="clear" w:color="auto" w:fill="FFFFFF"/>
        <w:suppressAutoHyphens w:val="0"/>
        <w:spacing w:after="0" w:line="240" w:lineRule="auto"/>
        <w:jc w:val="both"/>
        <w:rPr>
          <w:rFonts w:ascii="yandex-sans" w:hAnsi="yandex-sans"/>
          <w:color w:val="000000"/>
          <w:kern w:val="0"/>
          <w:sz w:val="28"/>
          <w:szCs w:val="28"/>
          <w:lang w:eastAsia="ru-RU"/>
        </w:rPr>
      </w:pPr>
      <w:r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        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Нормативно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-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правовая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база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необходимая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для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функционирования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развития</w:t>
      </w:r>
      <w:r w:rsidR="001F40BF">
        <w:rPr>
          <w:rFonts w:asciiTheme="minorHAnsi" w:eastAsia="Times New Roman" w:hAnsiTheme="minorHAnsi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транспортной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инфраструктуры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 xml:space="preserve"> </w:t>
      </w:r>
      <w:r w:rsidRPr="00EB41A6">
        <w:rPr>
          <w:rFonts w:ascii="yandex-sans" w:eastAsia="Times New Roman" w:hAnsi="yandex-sans" w:hint="eastAsia"/>
          <w:color w:val="000000"/>
          <w:kern w:val="0"/>
          <w:sz w:val="28"/>
          <w:szCs w:val="28"/>
          <w:lang w:eastAsia="ru-RU"/>
        </w:rPr>
        <w:t>сформирована</w:t>
      </w:r>
      <w:r w:rsidRPr="00EB41A6">
        <w:rPr>
          <w:rFonts w:ascii="yandex-sans" w:hAnsi="yandex-sans"/>
          <w:color w:val="000000"/>
          <w:kern w:val="0"/>
          <w:sz w:val="28"/>
          <w:szCs w:val="28"/>
          <w:lang w:eastAsia="ru-RU"/>
        </w:rPr>
        <w:t>.</w:t>
      </w:r>
    </w:p>
    <w:p w:rsidR="004C38EC" w:rsidRPr="00D309A4" w:rsidRDefault="004C38EC" w:rsidP="00D309A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38EC" w:rsidRDefault="004C38EC" w:rsidP="00EA1A2D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D309A4">
        <w:rPr>
          <w:rFonts w:ascii="Times New Roman" w:hAnsi="Times New Roman"/>
          <w:b/>
          <w:bCs/>
          <w:sz w:val="28"/>
          <w:szCs w:val="28"/>
        </w:rPr>
        <w:t>2. Прогноз транспортного спроса, изменение объемов и характера передвижения населения и перевозок грузов на территории п</w:t>
      </w:r>
      <w:r w:rsidR="001F40BF">
        <w:rPr>
          <w:rFonts w:ascii="Times New Roman" w:hAnsi="Times New Roman"/>
          <w:b/>
          <w:bCs/>
          <w:sz w:val="28"/>
          <w:szCs w:val="28"/>
        </w:rPr>
        <w:t>оселения</w:t>
      </w:r>
    </w:p>
    <w:p w:rsidR="004C38EC" w:rsidRPr="00D309A4" w:rsidRDefault="004C38EC" w:rsidP="00EA1A2D">
      <w:pPr>
        <w:pStyle w:val="ConsPlu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D309A4">
        <w:rPr>
          <w:rFonts w:ascii="Times New Roman" w:hAnsi="Times New Roman"/>
          <w:b/>
          <w:bCs/>
          <w:sz w:val="28"/>
          <w:szCs w:val="28"/>
        </w:rPr>
        <w:t>2.1. Прогноз социально-экономического и градос</w:t>
      </w:r>
      <w:r w:rsidR="001F40BF">
        <w:rPr>
          <w:rFonts w:ascii="Times New Roman" w:hAnsi="Times New Roman"/>
          <w:b/>
          <w:bCs/>
          <w:sz w:val="28"/>
          <w:szCs w:val="28"/>
        </w:rPr>
        <w:t>троительного развития поселения</w:t>
      </w:r>
    </w:p>
    <w:p w:rsidR="004C38EC" w:rsidRPr="00D309A4" w:rsidRDefault="004C38EC" w:rsidP="000A4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</w:t>
      </w:r>
      <w:r w:rsidRPr="00D309A4">
        <w:rPr>
          <w:rFonts w:ascii="Times New Roman" w:hAnsi="Times New Roman"/>
          <w:color w:val="000000"/>
          <w:sz w:val="28"/>
          <w:szCs w:val="28"/>
        </w:rPr>
        <w:t>Демографическая ситуация в Муниципальном образовании неблагополучна. 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4C38EC" w:rsidRPr="00D309A4" w:rsidRDefault="004C38EC" w:rsidP="000A4F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9A4">
        <w:rPr>
          <w:rFonts w:ascii="Times New Roman" w:hAnsi="Times New Roman"/>
          <w:color w:val="000000"/>
          <w:sz w:val="28"/>
          <w:szCs w:val="28"/>
        </w:rPr>
        <w:t>Численность населения увеличивается незначительно. В связи с этим, уже в настоящее время необходима разработка программы на улучшение демографических показателей, которая должна опираться на программу социально-экономического развития, в первую очередь это относится к социальной защите молодых семей и семей с детьми. Кроме того, при условии стабилизации экономики в стране, развития рыночных отношений, улучшения экологической обстановки появятся предпосылки для роста материального положения населения и, как следствие, увеличение рождаемости и продолжительности жизни, повышение уровня занятости.</w:t>
      </w:r>
    </w:p>
    <w:p w:rsidR="004C38EC" w:rsidRPr="00D309A4" w:rsidRDefault="001F40BF" w:rsidP="00DF53E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38EC" w:rsidRPr="00D309A4">
        <w:rPr>
          <w:rFonts w:ascii="Times New Roman" w:hAnsi="Times New Roman"/>
          <w:sz w:val="28"/>
          <w:szCs w:val="28"/>
        </w:rPr>
        <w:t xml:space="preserve">На территории Малокильмезского сельского поселения расположено 9 населенных пунктов, в которых проживает 858 человек, в том числе: трудоспособного возраста – 402 человек, дети до 18-летнего возраста – 221 человека. </w:t>
      </w:r>
      <w:r w:rsidR="004C38EC" w:rsidRPr="00D309A4">
        <w:rPr>
          <w:rFonts w:ascii="Times New Roman" w:hAnsi="Times New Roman" w:cs="Times New Roman"/>
          <w:sz w:val="28"/>
          <w:szCs w:val="28"/>
        </w:rPr>
        <w:t xml:space="preserve">Население Малокильмезского сельского поселения, в большей своей массе, сосредоточено в административном центре д. Малая Кильмезь. В 3 деревнях численность населения менее 15 человек, в 1 </w:t>
      </w:r>
      <w:r w:rsidR="004C38EC" w:rsidRPr="00D309A4">
        <w:rPr>
          <w:rFonts w:ascii="Times New Roman" w:hAnsi="Times New Roman" w:cs="Times New Roman"/>
          <w:sz w:val="28"/>
          <w:szCs w:val="28"/>
        </w:rPr>
        <w:lastRenderedPageBreak/>
        <w:t xml:space="preserve">деревне проживает 1 человек. </w:t>
      </w:r>
      <w:r w:rsidR="004C38EC" w:rsidRPr="00D309A4">
        <w:rPr>
          <w:rFonts w:ascii="Times New Roman" w:hAnsi="Times New Roman"/>
          <w:sz w:val="28"/>
          <w:szCs w:val="28"/>
        </w:rPr>
        <w:t>Динамика роста населения приведена в таблице 5.</w:t>
      </w:r>
    </w:p>
    <w:p w:rsidR="004C38EC" w:rsidRPr="00D309A4" w:rsidRDefault="003E4E6C" w:rsidP="00FF7A0D">
      <w:pPr>
        <w:spacing w:after="120"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C38EC" w:rsidRPr="00D309A4">
        <w:rPr>
          <w:rFonts w:ascii="Times New Roman" w:hAnsi="Times New Roman"/>
          <w:bCs/>
          <w:sz w:val="28"/>
          <w:szCs w:val="28"/>
        </w:rPr>
        <w:t xml:space="preserve"> </w:t>
      </w:r>
      <w:r w:rsidR="004C38EC" w:rsidRPr="00D309A4">
        <w:rPr>
          <w:rFonts w:ascii="Times New Roman" w:hAnsi="Times New Roman"/>
          <w:b/>
          <w:bCs/>
          <w:sz w:val="28"/>
          <w:szCs w:val="28"/>
        </w:rPr>
        <w:t xml:space="preserve">Таблица 5. </w:t>
      </w:r>
      <w:r w:rsidR="004C38EC" w:rsidRPr="00D309A4">
        <w:rPr>
          <w:rFonts w:ascii="Times New Roman" w:hAnsi="Times New Roman"/>
          <w:b/>
          <w:sz w:val="28"/>
          <w:szCs w:val="28"/>
        </w:rPr>
        <w:t>Динамика роста населения</w:t>
      </w:r>
    </w:p>
    <w:tbl>
      <w:tblPr>
        <w:tblW w:w="4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9"/>
        <w:gridCol w:w="3272"/>
        <w:gridCol w:w="1260"/>
        <w:gridCol w:w="1260"/>
        <w:gridCol w:w="1257"/>
      </w:tblGrid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0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0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0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163275" w:rsidRDefault="004C38EC" w:rsidP="00821A39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71590B">
              <w:rPr>
                <w:rFonts w:eastAsia="Calibri"/>
                <w:lang w:val="ru-RU"/>
              </w:rPr>
              <w:t>Наименование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B73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4C38EC" w:rsidP="00B73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D309A4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Число родившихся на 1000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D309A4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Число умерших на 1000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</w:t>
            </w:r>
            <w:r w:rsidR="00BE341B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Естественный прирост на 1000 чел.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0,0</w:t>
            </w:r>
            <w:r w:rsidR="00BE341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BE341B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-0,</w:t>
            </w:r>
            <w:r w:rsidR="00BE341B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</w:tr>
      <w:tr w:rsidR="004C38EC" w:rsidRPr="00D309A4" w:rsidTr="00821A39"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8EC" w:rsidRPr="00D309A4" w:rsidRDefault="004C38EC" w:rsidP="00821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38EC" w:rsidRPr="00EA1301" w:rsidRDefault="004C38EC" w:rsidP="00E27F78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301">
        <w:rPr>
          <w:rFonts w:ascii="Times New Roman" w:hAnsi="Times New Roman"/>
          <w:color w:val="000000"/>
          <w:sz w:val="28"/>
          <w:szCs w:val="28"/>
        </w:rPr>
        <w:t>На территории Малокильмезского сельского посел</w:t>
      </w:r>
      <w:r w:rsidR="00E27F78">
        <w:rPr>
          <w:rFonts w:ascii="Times New Roman" w:hAnsi="Times New Roman"/>
          <w:color w:val="000000"/>
          <w:sz w:val="28"/>
          <w:szCs w:val="28"/>
        </w:rPr>
        <w:t>ения осуществляют деятельность 3</w:t>
      </w:r>
      <w:r w:rsidRPr="00EA1301">
        <w:rPr>
          <w:rFonts w:ascii="Times New Roman" w:hAnsi="Times New Roman"/>
          <w:color w:val="000000"/>
          <w:sz w:val="28"/>
          <w:szCs w:val="28"/>
        </w:rPr>
        <w:t xml:space="preserve"> предпри</w:t>
      </w:r>
      <w:r w:rsidR="00E27F78">
        <w:rPr>
          <w:rFonts w:ascii="Times New Roman" w:hAnsi="Times New Roman"/>
          <w:color w:val="000000"/>
          <w:sz w:val="28"/>
          <w:szCs w:val="28"/>
        </w:rPr>
        <w:t>ятия и организации, из которых 3 – лесозаготовка и переработка леса</w:t>
      </w:r>
      <w:r w:rsidR="00805CA9">
        <w:rPr>
          <w:rFonts w:ascii="Times New Roman" w:hAnsi="Times New Roman"/>
          <w:color w:val="000000"/>
          <w:sz w:val="28"/>
          <w:szCs w:val="28"/>
        </w:rPr>
        <w:t xml:space="preserve"> и 24</w:t>
      </w:r>
      <w:r w:rsidRPr="00EA1301">
        <w:rPr>
          <w:rFonts w:ascii="Times New Roman" w:hAnsi="Times New Roman"/>
          <w:color w:val="000000"/>
          <w:sz w:val="28"/>
          <w:szCs w:val="28"/>
        </w:rPr>
        <w:t xml:space="preserve"> индивидуа</w:t>
      </w:r>
      <w:r w:rsidR="00805CA9">
        <w:rPr>
          <w:rFonts w:ascii="Times New Roman" w:hAnsi="Times New Roman"/>
          <w:color w:val="000000"/>
          <w:sz w:val="28"/>
          <w:szCs w:val="28"/>
        </w:rPr>
        <w:t>льных предпринимателей, из них 4</w:t>
      </w:r>
      <w:r w:rsidRPr="00EA1301">
        <w:rPr>
          <w:rFonts w:ascii="Times New Roman" w:hAnsi="Times New Roman"/>
          <w:color w:val="000000"/>
          <w:sz w:val="28"/>
          <w:szCs w:val="28"/>
        </w:rPr>
        <w:t xml:space="preserve"> – торговля, 1 – парикмахерская, 2 – животноводство, 1 –переработка мяса,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301">
        <w:rPr>
          <w:rFonts w:ascii="Times New Roman" w:hAnsi="Times New Roman"/>
          <w:color w:val="000000"/>
          <w:sz w:val="28"/>
          <w:szCs w:val="28"/>
        </w:rPr>
        <w:t>17 – лесозаготовки и</w:t>
      </w:r>
      <w:r w:rsidR="00805CA9">
        <w:rPr>
          <w:rFonts w:ascii="Times New Roman" w:hAnsi="Times New Roman"/>
          <w:color w:val="000000"/>
          <w:sz w:val="28"/>
          <w:szCs w:val="28"/>
        </w:rPr>
        <w:t xml:space="preserve"> лесопиление</w:t>
      </w:r>
      <w:r w:rsidRPr="00EA1301">
        <w:rPr>
          <w:rFonts w:ascii="Times New Roman" w:hAnsi="Times New Roman"/>
          <w:color w:val="000000"/>
          <w:sz w:val="28"/>
          <w:szCs w:val="28"/>
        </w:rPr>
        <w:t>.</w:t>
      </w:r>
    </w:p>
    <w:p w:rsidR="004C38EC" w:rsidRPr="00D309A4" w:rsidRDefault="004C38EC" w:rsidP="005D2C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09A4">
        <w:rPr>
          <w:rFonts w:ascii="Times New Roman" w:hAnsi="Times New Roman"/>
          <w:color w:val="000000"/>
          <w:sz w:val="28"/>
          <w:szCs w:val="28"/>
        </w:rPr>
        <w:t>Из большего числа нормативных критериев (обеспеченность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4C38EC" w:rsidRPr="00D309A4" w:rsidRDefault="004C38EC" w:rsidP="005D2C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09A4">
        <w:rPr>
          <w:rFonts w:ascii="Times New Roman" w:hAnsi="Times New Roman"/>
          <w:color w:val="000000"/>
          <w:sz w:val="28"/>
          <w:szCs w:val="28"/>
        </w:rPr>
        <w:t>Общая жилая площадь в Малокильмезском сельском поселении составляет 20,9 тыс. м</w:t>
      </w:r>
      <w:proofErr w:type="gramStart"/>
      <w:r w:rsidRPr="00D309A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 том числе</w:t>
      </w:r>
      <w:r w:rsidRPr="00D309A4">
        <w:rPr>
          <w:rFonts w:ascii="Times New Roman" w:hAnsi="Times New Roman"/>
          <w:color w:val="000000"/>
          <w:sz w:val="28"/>
          <w:szCs w:val="28"/>
        </w:rPr>
        <w:t xml:space="preserve"> жилья </w:t>
      </w:r>
      <w:r>
        <w:rPr>
          <w:rFonts w:ascii="Times New Roman" w:hAnsi="Times New Roman"/>
          <w:color w:val="000000"/>
          <w:sz w:val="28"/>
          <w:szCs w:val="28"/>
        </w:rPr>
        <w:t xml:space="preserve">с износом более 66% составляет </w:t>
      </w:r>
      <w:r w:rsidRPr="00D309A4">
        <w:rPr>
          <w:rFonts w:ascii="Times New Roman" w:hAnsi="Times New Roman"/>
          <w:color w:val="000000"/>
          <w:sz w:val="28"/>
          <w:szCs w:val="28"/>
        </w:rPr>
        <w:t>11,5 тыс. м</w:t>
      </w:r>
      <w:r w:rsidRPr="00D309A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309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38EC" w:rsidRPr="00D309A4" w:rsidRDefault="004C38EC" w:rsidP="005D2C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09A4">
        <w:rPr>
          <w:rFonts w:ascii="Times New Roman" w:hAnsi="Times New Roman"/>
          <w:bCs/>
          <w:sz w:val="28"/>
          <w:szCs w:val="28"/>
        </w:rPr>
        <w:t>Население Малокильмезского сельского поселения,</w:t>
      </w:r>
      <w:r>
        <w:rPr>
          <w:rFonts w:ascii="Times New Roman" w:hAnsi="Times New Roman"/>
          <w:bCs/>
          <w:sz w:val="28"/>
          <w:szCs w:val="28"/>
        </w:rPr>
        <w:t xml:space="preserve"> в основном, имеет удовлетворительные</w:t>
      </w:r>
      <w:r w:rsidRPr="00D309A4">
        <w:rPr>
          <w:rFonts w:ascii="Times New Roman" w:hAnsi="Times New Roman"/>
          <w:bCs/>
          <w:sz w:val="28"/>
          <w:szCs w:val="28"/>
        </w:rPr>
        <w:t xml:space="preserve">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b/>
          <w:bCs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>2.3. Прогноз развития транспортной инф</w:t>
      </w:r>
      <w:r w:rsidR="001F40BF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</w:t>
      </w:r>
      <w:r>
        <w:rPr>
          <w:rFonts w:ascii="Times New Roman" w:hAnsi="Times New Roman"/>
          <w:sz w:val="28"/>
          <w:szCs w:val="28"/>
        </w:rPr>
        <w:t xml:space="preserve"> транспорта не п</w:t>
      </w:r>
      <w:r w:rsidRPr="00D309A4">
        <w:rPr>
          <w:rFonts w:ascii="Times New Roman" w:hAnsi="Times New Roman"/>
          <w:sz w:val="28"/>
          <w:szCs w:val="28"/>
        </w:rPr>
        <w:t xml:space="preserve">ретерпит существенных изменений. Основным видом транспорта остается </w:t>
      </w:r>
      <w:proofErr w:type="gramStart"/>
      <w:r w:rsidRPr="00D309A4">
        <w:rPr>
          <w:rFonts w:ascii="Times New Roman" w:hAnsi="Times New Roman"/>
          <w:sz w:val="28"/>
          <w:szCs w:val="28"/>
        </w:rPr>
        <w:t>автомобильный</w:t>
      </w:r>
      <w:proofErr w:type="gramEnd"/>
      <w:r w:rsidRPr="00D309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09A4">
        <w:rPr>
          <w:rFonts w:ascii="Times New Roman" w:hAnsi="Times New Roman"/>
          <w:sz w:val="28"/>
          <w:szCs w:val="28"/>
        </w:rPr>
        <w:t xml:space="preserve">Транспортная связь с </w:t>
      </w:r>
      <w:r w:rsidRPr="00D309A4">
        <w:rPr>
          <w:rFonts w:ascii="Times New Roman" w:hAnsi="Times New Roman"/>
          <w:sz w:val="28"/>
          <w:szCs w:val="28"/>
        </w:rPr>
        <w:lastRenderedPageBreak/>
        <w:t>районным, областным центрами будет осуществляться общественным транспортом (автобусное сообщение)</w:t>
      </w:r>
      <w:r>
        <w:rPr>
          <w:rFonts w:ascii="Times New Roman" w:hAnsi="Times New Roman"/>
          <w:sz w:val="28"/>
          <w:szCs w:val="28"/>
        </w:rPr>
        <w:t xml:space="preserve"> и личным транспортом,</w:t>
      </w:r>
      <w:r w:rsidRPr="00D309A4">
        <w:rPr>
          <w:rFonts w:ascii="Times New Roman" w:hAnsi="Times New Roman"/>
          <w:sz w:val="28"/>
          <w:szCs w:val="28"/>
        </w:rPr>
        <w:t xml:space="preserve"> внутри населенных пунктов личным транспортом и пешеходное сообщение.</w:t>
      </w:r>
      <w:proofErr w:type="gramEnd"/>
      <w:r w:rsidRPr="00D309A4">
        <w:rPr>
          <w:rFonts w:ascii="Times New Roman" w:hAnsi="Times New Roman"/>
          <w:sz w:val="28"/>
          <w:szCs w:val="28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>2.4. Прогноз р</w:t>
      </w:r>
      <w:r w:rsidR="001F40BF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Основными направлениями развития дорожной сети поселения в период реализации Программы будет являться сохранение </w:t>
      </w:r>
      <w:r>
        <w:rPr>
          <w:rFonts w:ascii="Times New Roman" w:hAnsi="Times New Roman"/>
          <w:sz w:val="28"/>
          <w:szCs w:val="28"/>
        </w:rPr>
        <w:t xml:space="preserve">и увеличение, за счет увеличения территорий населенных пунктов, </w:t>
      </w:r>
      <w:r w:rsidRPr="00D309A4">
        <w:rPr>
          <w:rFonts w:ascii="Times New Roman" w:hAnsi="Times New Roman"/>
          <w:sz w:val="28"/>
          <w:szCs w:val="28"/>
        </w:rPr>
        <w:t xml:space="preserve">протяженности и </w:t>
      </w:r>
      <w:proofErr w:type="gramStart"/>
      <w:r w:rsidRPr="00D309A4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D309A4">
        <w:rPr>
          <w:rFonts w:ascii="Times New Roman" w:hAnsi="Times New Roman"/>
          <w:sz w:val="28"/>
          <w:szCs w:val="28"/>
        </w:rPr>
        <w:t xml:space="preserve"> автомобильных дорог общего пользования, повышения безопасности дорожной сети.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>2.5. Прогноз уровня автомобилизации</w:t>
      </w:r>
      <w:r w:rsidR="001F40BF">
        <w:rPr>
          <w:rFonts w:ascii="Times New Roman" w:hAnsi="Times New Roman"/>
          <w:b/>
          <w:sz w:val="28"/>
          <w:szCs w:val="28"/>
        </w:rPr>
        <w:t>, параметров дорожного движения</w:t>
      </w:r>
    </w:p>
    <w:p w:rsidR="004C38EC" w:rsidRDefault="004C38EC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1F40BF" w:rsidRDefault="001F40BF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4C38EC" w:rsidRDefault="004C38EC" w:rsidP="000A4F68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6. Прогноз изменения уровня автомобилизации и количества автомобилей у населения на территории Малокильмезского сельского поселения</w:t>
      </w:r>
    </w:p>
    <w:p w:rsidR="000A4F68" w:rsidRPr="000135C6" w:rsidRDefault="000A4F68" w:rsidP="000A4F68">
      <w:pPr>
        <w:pStyle w:val="ConsPlusNormal"/>
        <w:widowControl/>
        <w:ind w:firstLine="4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137" w:type="dxa"/>
        <w:jc w:val="center"/>
        <w:tblLook w:val="00A0"/>
      </w:tblPr>
      <w:tblGrid>
        <w:gridCol w:w="443"/>
        <w:gridCol w:w="2003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0"/>
      </w:tblGrid>
      <w:tr w:rsidR="004C38EC" w:rsidRPr="00D309A4" w:rsidTr="000A4F68">
        <w:trPr>
          <w:trHeight w:val="461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0A4F68">
            <w:pPr>
              <w:spacing w:after="0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805CA9" w:rsidRDefault="004C38EC" w:rsidP="008D1C57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2019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805CA9" w:rsidRDefault="004C38EC" w:rsidP="00316D17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2020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805CA9" w:rsidRDefault="004C38EC" w:rsidP="00316D17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2021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805CA9" w:rsidRDefault="004C38EC" w:rsidP="00193154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2022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8EC" w:rsidRPr="00805CA9" w:rsidRDefault="004C38EC" w:rsidP="00193154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2023г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8EC" w:rsidRPr="00805CA9" w:rsidRDefault="004C38EC" w:rsidP="00193154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2024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8EC" w:rsidRPr="00805CA9" w:rsidRDefault="004C38EC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 xml:space="preserve">2025 год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8EC" w:rsidRPr="00805CA9" w:rsidRDefault="004C38EC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8EC" w:rsidRPr="00805CA9" w:rsidRDefault="004C38EC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>2027 год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8EC" w:rsidRPr="00805CA9" w:rsidRDefault="004C38EC" w:rsidP="002B4CF3">
            <w:pPr>
              <w:ind w:right="-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5CA9">
              <w:rPr>
                <w:rFonts w:ascii="Times New Roman" w:hAnsi="Times New Roman"/>
                <w:bCs/>
                <w:color w:val="000000"/>
              </w:rPr>
              <w:t>2028 год</w:t>
            </w:r>
          </w:p>
        </w:tc>
      </w:tr>
      <w:tr w:rsidR="004C38EC" w:rsidRPr="00D309A4" w:rsidTr="000A4F68">
        <w:trPr>
          <w:trHeight w:val="109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0A4F6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CA9">
              <w:rPr>
                <w:rFonts w:ascii="Times New Roman" w:hAnsi="Times New Roman"/>
                <w:color w:val="000000"/>
              </w:rPr>
              <w:t>Общая численность населения, тыс.</w:t>
            </w: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</w:tr>
      <w:tr w:rsidR="004C38EC" w:rsidRPr="00D309A4" w:rsidTr="00C445DD">
        <w:trPr>
          <w:trHeight w:val="115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D309A4">
            <w:pPr>
              <w:spacing w:after="0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D309A4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327C4E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C445DD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4C38EC" w:rsidRPr="00D309A4" w:rsidTr="00C445DD">
        <w:trPr>
          <w:trHeight w:val="44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821A39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4C38EC" w:rsidP="000A4F68">
            <w:pPr>
              <w:spacing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A4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717073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9A65D9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0A4F68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4C38EC" w:rsidRPr="00D309A4" w:rsidRDefault="004C38EC" w:rsidP="000A4F68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8EC" w:rsidRPr="00D309A4" w:rsidRDefault="00CD2D0B" w:rsidP="00C445D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</w:tbl>
    <w:p w:rsidR="004C38EC" w:rsidRPr="00D309A4" w:rsidRDefault="004C38EC" w:rsidP="00544F2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36805" w:rsidRDefault="00636805" w:rsidP="005D2C6D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</w:p>
    <w:p w:rsidR="00636805" w:rsidRDefault="00636805" w:rsidP="005D2C6D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</w:p>
    <w:p w:rsidR="004C38EC" w:rsidRPr="00D309A4" w:rsidRDefault="004C38EC" w:rsidP="005D2C6D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 xml:space="preserve">2.6. Прогноз показателей </w:t>
      </w:r>
      <w:r w:rsidR="001F40BF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Pr="00D309A4">
        <w:rPr>
          <w:rFonts w:ascii="Times New Roman" w:hAnsi="Times New Roman"/>
          <w:b/>
          <w:sz w:val="28"/>
          <w:szCs w:val="28"/>
        </w:rPr>
        <w:t xml:space="preserve"> </w:t>
      </w:r>
    </w:p>
    <w:p w:rsidR="004C38EC" w:rsidRPr="00D309A4" w:rsidRDefault="004C38EC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4C38EC" w:rsidRPr="00D309A4" w:rsidRDefault="004C38EC" w:rsidP="005D2C6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9A4">
        <w:rPr>
          <w:rFonts w:ascii="Times New Roman" w:hAnsi="Times New Roman"/>
          <w:sz w:val="28"/>
          <w:szCs w:val="28"/>
        </w:rPr>
        <w:lastRenderedPageBreak/>
        <w:t xml:space="preserve"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D309A4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D309A4">
        <w:rPr>
          <w:rFonts w:ascii="Times New Roman" w:hAnsi="Times New Roman"/>
          <w:sz w:val="28"/>
          <w:szCs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4C38EC" w:rsidRPr="00D309A4" w:rsidRDefault="004C38EC" w:rsidP="005D2C6D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</w:t>
      </w:r>
      <w:r w:rsidR="001F40BF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309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309A4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D309A4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4C38EC" w:rsidRPr="00D309A4" w:rsidRDefault="004C38EC" w:rsidP="005D2C6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8EC" w:rsidRPr="00D309A4" w:rsidRDefault="004C38EC" w:rsidP="00C904A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 xml:space="preserve">3.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D309A4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D309A4">
        <w:rPr>
          <w:rFonts w:ascii="Times New Roman" w:hAnsi="Times New Roman"/>
          <w:b/>
          <w:sz w:val="28"/>
          <w:szCs w:val="28"/>
        </w:rPr>
        <w:t xml:space="preserve"> с последующим выбором пред</w:t>
      </w:r>
      <w:r w:rsidR="001F40BF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4C38EC" w:rsidRPr="00D309A4" w:rsidRDefault="004C38EC" w:rsidP="00C904A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9A4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D309A4">
        <w:rPr>
          <w:rFonts w:ascii="Times New Roman" w:hAnsi="Times New Roman"/>
          <w:sz w:val="28"/>
          <w:szCs w:val="28"/>
        </w:rPr>
        <w:t>технико-эксплутационное</w:t>
      </w:r>
      <w:proofErr w:type="spellEnd"/>
      <w:r w:rsidRPr="00D309A4">
        <w:rPr>
          <w:rFonts w:ascii="Times New Roman" w:hAnsi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 и зависит напрямую от объемов финансирования. В условиях, </w:t>
      </w:r>
      <w:r w:rsidR="005322FE">
        <w:rPr>
          <w:rFonts w:ascii="Times New Roman" w:hAnsi="Times New Roman"/>
          <w:sz w:val="28"/>
          <w:szCs w:val="28"/>
        </w:rPr>
        <w:t>когда объем инвестиций в дорожны</w:t>
      </w:r>
      <w:r w:rsidRPr="00D309A4">
        <w:rPr>
          <w:rFonts w:ascii="Times New Roman" w:hAnsi="Times New Roman"/>
          <w:sz w:val="28"/>
          <w:szCs w:val="28"/>
        </w:rPr>
        <w:t xml:space="preserve">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</w:t>
      </w:r>
    </w:p>
    <w:p w:rsidR="000A4F68" w:rsidRDefault="000A4F68" w:rsidP="00C904A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C38EC" w:rsidRPr="00256FA6" w:rsidRDefault="005322FE" w:rsidP="00C904A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C38EC" w:rsidRPr="00256FA6">
        <w:rPr>
          <w:rFonts w:ascii="Times New Roman" w:hAnsi="Times New Roman"/>
          <w:b/>
          <w:sz w:val="28"/>
          <w:szCs w:val="28"/>
        </w:rPr>
        <w:t>4. 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4C38EC" w:rsidRPr="00256FA6" w:rsidRDefault="004C38EC" w:rsidP="00C904A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FA6">
        <w:rPr>
          <w:rFonts w:ascii="Times New Roman" w:hAnsi="Times New Roman"/>
          <w:b/>
          <w:sz w:val="28"/>
          <w:szCs w:val="28"/>
        </w:rPr>
        <w:t>4.1.</w:t>
      </w:r>
      <w:r w:rsidRPr="00256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FA6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</w:t>
      </w:r>
      <w:r w:rsidRPr="00256FA6">
        <w:rPr>
          <w:rFonts w:ascii="Times New Roman" w:hAnsi="Times New Roman"/>
          <w:sz w:val="28"/>
          <w:szCs w:val="28"/>
        </w:rPr>
        <w:lastRenderedPageBreak/>
        <w:t>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4C38EC" w:rsidRDefault="004C38EC" w:rsidP="00C904A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4C38EC" w:rsidRPr="002E25AF" w:rsidRDefault="004C38EC" w:rsidP="00C904A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25AF">
        <w:rPr>
          <w:rFonts w:ascii="Times New Roman" w:hAnsi="Times New Roman"/>
          <w:b/>
          <w:sz w:val="28"/>
          <w:szCs w:val="28"/>
        </w:rPr>
        <w:t>4.2. Мероприятия по развитию сети дорог</w:t>
      </w:r>
      <w:r>
        <w:rPr>
          <w:rFonts w:ascii="Times New Roman" w:hAnsi="Times New Roman"/>
          <w:b/>
          <w:sz w:val="28"/>
          <w:szCs w:val="28"/>
        </w:rPr>
        <w:t xml:space="preserve"> Малокильмезского сельского поселения</w:t>
      </w:r>
    </w:p>
    <w:p w:rsidR="004C38EC" w:rsidRPr="002E25AF" w:rsidRDefault="004C38EC" w:rsidP="00C904A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5AF">
        <w:rPr>
          <w:rFonts w:ascii="Times New Roman" w:hAnsi="Times New Roman"/>
          <w:sz w:val="28"/>
          <w:szCs w:val="28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застройки, предлагается в период действия Программы реализовать следующий комплекс мероприятий по развитию дорог поселения</w:t>
      </w:r>
    </w:p>
    <w:p w:rsidR="00E81822" w:rsidRPr="00C445DD" w:rsidRDefault="00C904AF" w:rsidP="005322F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22FE">
        <w:rPr>
          <w:rFonts w:ascii="Times New Roman" w:hAnsi="Times New Roman"/>
          <w:b/>
          <w:color w:val="000000"/>
          <w:sz w:val="28"/>
          <w:szCs w:val="28"/>
        </w:rPr>
        <w:t xml:space="preserve">  Таблица </w:t>
      </w:r>
      <w:r w:rsidR="00DF4268" w:rsidRPr="0072041D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322F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4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1822" w:rsidRPr="0072041D">
        <w:rPr>
          <w:rFonts w:ascii="Times New Roman" w:hAnsi="Times New Roman"/>
          <w:b/>
          <w:color w:val="000000"/>
          <w:sz w:val="28"/>
          <w:szCs w:val="28"/>
        </w:rPr>
        <w:t>Мероприятия</w:t>
      </w:r>
      <w:r w:rsidR="00E81822" w:rsidRPr="00E818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81822" w:rsidRPr="00E81822">
        <w:rPr>
          <w:rFonts w:ascii="Times New Roman" w:hAnsi="Times New Roman"/>
          <w:b/>
          <w:sz w:val="28"/>
          <w:szCs w:val="28"/>
        </w:rPr>
        <w:t>муниципальной программы комплексного развития</w:t>
      </w:r>
      <w:r w:rsidR="005322FE">
        <w:rPr>
          <w:rFonts w:ascii="Times New Roman" w:hAnsi="Times New Roman"/>
          <w:b/>
          <w:sz w:val="28"/>
          <w:szCs w:val="28"/>
        </w:rPr>
        <w:t xml:space="preserve"> </w:t>
      </w:r>
      <w:r w:rsidR="00E81822" w:rsidRPr="00E81822">
        <w:rPr>
          <w:rFonts w:ascii="Times New Roman" w:hAnsi="Times New Roman"/>
          <w:b/>
          <w:sz w:val="28"/>
          <w:szCs w:val="28"/>
        </w:rPr>
        <w:t>транспортной инфраструктуры Малок</w:t>
      </w:r>
      <w:r w:rsidR="005322FE">
        <w:rPr>
          <w:rFonts w:ascii="Times New Roman" w:hAnsi="Times New Roman"/>
          <w:b/>
          <w:sz w:val="28"/>
          <w:szCs w:val="28"/>
        </w:rPr>
        <w:t xml:space="preserve">ильмезского сельского поселения </w:t>
      </w:r>
      <w:r w:rsidR="00E81822" w:rsidRPr="00E81822">
        <w:rPr>
          <w:rFonts w:ascii="Times New Roman" w:hAnsi="Times New Roman"/>
          <w:b/>
          <w:sz w:val="28"/>
          <w:szCs w:val="28"/>
        </w:rPr>
        <w:t>Кильмезского района</w:t>
      </w:r>
    </w:p>
    <w:p w:rsidR="005322FE" w:rsidRPr="00E81822" w:rsidRDefault="005322FE" w:rsidP="005322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3643"/>
        <w:gridCol w:w="1382"/>
        <w:gridCol w:w="1088"/>
        <w:gridCol w:w="3029"/>
      </w:tblGrid>
      <w:tr w:rsidR="00403848" w:rsidRPr="00403848" w:rsidTr="00601B02">
        <w:trPr>
          <w:trHeight w:val="15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Наименование мероприятий 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Сроки реализации </w:t>
            </w:r>
          </w:p>
        </w:tc>
        <w:tc>
          <w:tcPr>
            <w:tcW w:w="4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Объем финансирования, тыс</w:t>
            </w:r>
            <w:proofErr w:type="gramStart"/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уб. </w:t>
            </w:r>
          </w:p>
        </w:tc>
      </w:tr>
      <w:tr w:rsidR="00403848" w:rsidRPr="00403848" w:rsidTr="00601B02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в т.ч. по источникам финансирования </w:t>
            </w:r>
          </w:p>
        </w:tc>
      </w:tr>
      <w:tr w:rsidR="00403848" w:rsidRPr="00403848" w:rsidTr="00601B02">
        <w:trPr>
          <w:trHeight w:val="1134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1F40BF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проезжей части </w:t>
            </w:r>
            <w:r w:rsidRPr="00403848"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Зеленая, ул. Заречная, ул. Молодежная д. Малая Кильмезь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2019</w:t>
            </w: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г.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223,05</w:t>
            </w: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местный бюджет – 23,05</w:t>
            </w: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т.р.; </w:t>
            </w:r>
          </w:p>
          <w:p w:rsidR="00403848" w:rsidRPr="00403848" w:rsidRDefault="00403848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районный бюджет –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</w:t>
            </w: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0 т.р.; </w:t>
            </w:r>
          </w:p>
          <w:p w:rsidR="00403848" w:rsidRPr="00403848" w:rsidRDefault="00403848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03848" w:rsidRPr="00403848" w:rsidTr="00601B02">
        <w:trPr>
          <w:trHeight w:val="1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1F40B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248,85</w:t>
            </w:r>
            <w:r w:rsidR="00403848"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местный бюджет -248,85</w:t>
            </w:r>
            <w:r w:rsidR="00403848"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 т.р.; </w:t>
            </w:r>
          </w:p>
          <w:p w:rsidR="00403848" w:rsidRPr="00403848" w:rsidRDefault="00403848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. </w:t>
            </w:r>
          </w:p>
        </w:tc>
      </w:tr>
      <w:tr w:rsidR="00403848" w:rsidRPr="00403848" w:rsidTr="00601B02">
        <w:trPr>
          <w:trHeight w:val="1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1F40BF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601B0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местный бюджет – 260,3</w:t>
            </w:r>
            <w:r w:rsidR="00403848"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т.р.; </w:t>
            </w:r>
          </w:p>
          <w:p w:rsidR="00403848" w:rsidRPr="00403848" w:rsidRDefault="00403848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. </w:t>
            </w:r>
          </w:p>
        </w:tc>
      </w:tr>
      <w:tr w:rsidR="00403848" w:rsidRPr="00403848" w:rsidTr="00601B02">
        <w:trPr>
          <w:trHeight w:val="1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403848" w:rsidP="001F40B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601B0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2021</w:t>
            </w:r>
            <w:r w:rsidR="00403848"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г.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3848" w:rsidRPr="00403848" w:rsidRDefault="00601B02" w:rsidP="0040384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C811F1">
              <w:rPr>
                <w:rFonts w:ascii="Times New Roman" w:hAnsi="Times New Roman"/>
                <w:sz w:val="24"/>
                <w:szCs w:val="24"/>
              </w:rPr>
              <w:t>276,4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3848" w:rsidRPr="00403848" w:rsidRDefault="00724279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местный бюджет – </w:t>
            </w:r>
            <w:r w:rsidRPr="00C811F1">
              <w:rPr>
                <w:rFonts w:ascii="Times New Roman" w:hAnsi="Times New Roman"/>
                <w:sz w:val="24"/>
                <w:szCs w:val="24"/>
              </w:rPr>
              <w:t>276,4</w:t>
            </w:r>
            <w:r w:rsidR="00403848" w:rsidRPr="00403848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т.р.; </w:t>
            </w:r>
          </w:p>
          <w:p w:rsidR="00403848" w:rsidRPr="00403848" w:rsidRDefault="00403848" w:rsidP="0040384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C38EC" w:rsidRPr="00D309A4" w:rsidRDefault="004C38EC" w:rsidP="005D2C6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4C38EC" w:rsidRPr="00D309A4" w:rsidRDefault="00584AF3" w:rsidP="001F40B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C38EC" w:rsidRPr="00D309A4">
        <w:rPr>
          <w:rFonts w:ascii="Times New Roman" w:hAnsi="Times New Roman"/>
          <w:b/>
          <w:sz w:val="28"/>
          <w:szCs w:val="28"/>
        </w:rPr>
        <w:t>. Предложения по инвестиционным преобразованиям,</w:t>
      </w:r>
    </w:p>
    <w:p w:rsidR="004C38EC" w:rsidRPr="00D309A4" w:rsidRDefault="004C38EC" w:rsidP="001F40B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309A4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</w:r>
      <w:r w:rsidR="001F40BF">
        <w:rPr>
          <w:rFonts w:ascii="Times New Roman" w:hAnsi="Times New Roman"/>
          <w:b/>
          <w:sz w:val="28"/>
          <w:szCs w:val="28"/>
        </w:rPr>
        <w:t>руктуры на территории поселения</w:t>
      </w:r>
    </w:p>
    <w:p w:rsidR="004C38EC" w:rsidRPr="00544F29" w:rsidRDefault="004C38EC" w:rsidP="000A4F6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309A4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  <w:bookmarkStart w:id="2" w:name="_GoBack"/>
      <w:r w:rsidRPr="00D309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bookmarkEnd w:id="2"/>
    </w:p>
    <w:sectPr w:rsidR="004C38EC" w:rsidRPr="00544F29" w:rsidSect="00620304">
      <w:headerReference w:type="even" r:id="rId12"/>
      <w:pgSz w:w="11906" w:h="16838"/>
      <w:pgMar w:top="1134" w:right="1134" w:bottom="1134" w:left="1701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75" w:rsidRDefault="00163275">
      <w:pPr>
        <w:spacing w:after="0" w:line="240" w:lineRule="auto"/>
      </w:pPr>
      <w:r>
        <w:separator/>
      </w:r>
    </w:p>
  </w:endnote>
  <w:endnote w:type="continuationSeparator" w:id="0">
    <w:p w:rsidR="00163275" w:rsidRDefault="0016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75" w:rsidRDefault="00163275">
      <w:pPr>
        <w:spacing w:after="0" w:line="240" w:lineRule="auto"/>
      </w:pPr>
      <w:r>
        <w:separator/>
      </w:r>
    </w:p>
  </w:footnote>
  <w:footnote w:type="continuationSeparator" w:id="0">
    <w:p w:rsidR="00163275" w:rsidRDefault="0016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F" w:rsidRDefault="00007EAF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2">
    <w:nsid w:val="05525C63"/>
    <w:multiLevelType w:val="multilevel"/>
    <w:tmpl w:val="00C24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A4A66"/>
    <w:multiLevelType w:val="multilevel"/>
    <w:tmpl w:val="BC080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E3BFB"/>
    <w:multiLevelType w:val="multilevel"/>
    <w:tmpl w:val="9BD0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51A4A"/>
    <w:multiLevelType w:val="multilevel"/>
    <w:tmpl w:val="A26A4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104EA"/>
    <w:multiLevelType w:val="multilevel"/>
    <w:tmpl w:val="7D82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3B7A"/>
    <w:multiLevelType w:val="multilevel"/>
    <w:tmpl w:val="11961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7337E"/>
    <w:multiLevelType w:val="multilevel"/>
    <w:tmpl w:val="54D28C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D601A"/>
    <w:multiLevelType w:val="multilevel"/>
    <w:tmpl w:val="3E06F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6D"/>
    <w:rsid w:val="000034B8"/>
    <w:rsid w:val="00006204"/>
    <w:rsid w:val="00007EAF"/>
    <w:rsid w:val="000135C6"/>
    <w:rsid w:val="00046EFE"/>
    <w:rsid w:val="00097D12"/>
    <w:rsid w:val="000A4F68"/>
    <w:rsid w:val="000A6A77"/>
    <w:rsid w:val="000C628C"/>
    <w:rsid w:val="000F45C9"/>
    <w:rsid w:val="00101D71"/>
    <w:rsid w:val="00102D62"/>
    <w:rsid w:val="001048D0"/>
    <w:rsid w:val="00133966"/>
    <w:rsid w:val="00153A27"/>
    <w:rsid w:val="00163275"/>
    <w:rsid w:val="00175310"/>
    <w:rsid w:val="0018351B"/>
    <w:rsid w:val="0019081F"/>
    <w:rsid w:val="00193154"/>
    <w:rsid w:val="0019364C"/>
    <w:rsid w:val="00196610"/>
    <w:rsid w:val="001B1217"/>
    <w:rsid w:val="001C1698"/>
    <w:rsid w:val="001D17D8"/>
    <w:rsid w:val="001D74BD"/>
    <w:rsid w:val="001E1722"/>
    <w:rsid w:val="001E3DED"/>
    <w:rsid w:val="001E5B04"/>
    <w:rsid w:val="001E6CD2"/>
    <w:rsid w:val="001F40BF"/>
    <w:rsid w:val="001F6A6F"/>
    <w:rsid w:val="00201BB8"/>
    <w:rsid w:val="00216A6A"/>
    <w:rsid w:val="00224719"/>
    <w:rsid w:val="002269DD"/>
    <w:rsid w:val="0024037D"/>
    <w:rsid w:val="00241C3F"/>
    <w:rsid w:val="00256FA6"/>
    <w:rsid w:val="00271FCC"/>
    <w:rsid w:val="002B1F3D"/>
    <w:rsid w:val="002B3CC4"/>
    <w:rsid w:val="002B4CF3"/>
    <w:rsid w:val="002C4AFA"/>
    <w:rsid w:val="002D5E6D"/>
    <w:rsid w:val="002E25AF"/>
    <w:rsid w:val="002E725F"/>
    <w:rsid w:val="002F5DD1"/>
    <w:rsid w:val="00312137"/>
    <w:rsid w:val="00316D17"/>
    <w:rsid w:val="00324ED4"/>
    <w:rsid w:val="003276CE"/>
    <w:rsid w:val="00327C4E"/>
    <w:rsid w:val="00334F63"/>
    <w:rsid w:val="003569EB"/>
    <w:rsid w:val="00362909"/>
    <w:rsid w:val="00375E32"/>
    <w:rsid w:val="003A23D8"/>
    <w:rsid w:val="003A7FF2"/>
    <w:rsid w:val="003D3EAD"/>
    <w:rsid w:val="003E25E6"/>
    <w:rsid w:val="003E4E6C"/>
    <w:rsid w:val="003F28C8"/>
    <w:rsid w:val="00403848"/>
    <w:rsid w:val="00404993"/>
    <w:rsid w:val="00427F5B"/>
    <w:rsid w:val="00457251"/>
    <w:rsid w:val="0047449F"/>
    <w:rsid w:val="00475647"/>
    <w:rsid w:val="0047603E"/>
    <w:rsid w:val="00485E4A"/>
    <w:rsid w:val="0049495E"/>
    <w:rsid w:val="004A7A18"/>
    <w:rsid w:val="004B03BB"/>
    <w:rsid w:val="004C38EC"/>
    <w:rsid w:val="004D5A13"/>
    <w:rsid w:val="004F2119"/>
    <w:rsid w:val="00503CC9"/>
    <w:rsid w:val="005132A4"/>
    <w:rsid w:val="005305DB"/>
    <w:rsid w:val="00531C4B"/>
    <w:rsid w:val="005322FE"/>
    <w:rsid w:val="00544F29"/>
    <w:rsid w:val="005824A6"/>
    <w:rsid w:val="00582FAC"/>
    <w:rsid w:val="00584AF3"/>
    <w:rsid w:val="00594819"/>
    <w:rsid w:val="005A4030"/>
    <w:rsid w:val="005D0EF9"/>
    <w:rsid w:val="005D2C6D"/>
    <w:rsid w:val="005D377D"/>
    <w:rsid w:val="005D3A65"/>
    <w:rsid w:val="005E1F1F"/>
    <w:rsid w:val="005E31D4"/>
    <w:rsid w:val="005E61AD"/>
    <w:rsid w:val="005F5705"/>
    <w:rsid w:val="00601B02"/>
    <w:rsid w:val="00610BFB"/>
    <w:rsid w:val="006161B3"/>
    <w:rsid w:val="00620304"/>
    <w:rsid w:val="006250D3"/>
    <w:rsid w:val="0063483A"/>
    <w:rsid w:val="00636805"/>
    <w:rsid w:val="00652A3F"/>
    <w:rsid w:val="00662D49"/>
    <w:rsid w:val="0067026F"/>
    <w:rsid w:val="006B4D2B"/>
    <w:rsid w:val="006B54C9"/>
    <w:rsid w:val="006D35FB"/>
    <w:rsid w:val="006F2851"/>
    <w:rsid w:val="00703B39"/>
    <w:rsid w:val="0071590B"/>
    <w:rsid w:val="00717073"/>
    <w:rsid w:val="0072041D"/>
    <w:rsid w:val="00720FF0"/>
    <w:rsid w:val="00724279"/>
    <w:rsid w:val="00724D2A"/>
    <w:rsid w:val="007268F2"/>
    <w:rsid w:val="00754A9B"/>
    <w:rsid w:val="00756949"/>
    <w:rsid w:val="00763246"/>
    <w:rsid w:val="00774FC5"/>
    <w:rsid w:val="00777266"/>
    <w:rsid w:val="00785A3E"/>
    <w:rsid w:val="007A696C"/>
    <w:rsid w:val="007B00D4"/>
    <w:rsid w:val="007B0D67"/>
    <w:rsid w:val="007B2E9C"/>
    <w:rsid w:val="007C1026"/>
    <w:rsid w:val="007D0C9C"/>
    <w:rsid w:val="007D6E7E"/>
    <w:rsid w:val="008048D9"/>
    <w:rsid w:val="00805CA9"/>
    <w:rsid w:val="00821A39"/>
    <w:rsid w:val="00822541"/>
    <w:rsid w:val="0083589F"/>
    <w:rsid w:val="00837B50"/>
    <w:rsid w:val="00863F1E"/>
    <w:rsid w:val="008703B4"/>
    <w:rsid w:val="00874A47"/>
    <w:rsid w:val="008A6DAF"/>
    <w:rsid w:val="008B71AB"/>
    <w:rsid w:val="008D164F"/>
    <w:rsid w:val="008D1C57"/>
    <w:rsid w:val="008F63C2"/>
    <w:rsid w:val="00904827"/>
    <w:rsid w:val="0090780A"/>
    <w:rsid w:val="00913657"/>
    <w:rsid w:val="00914984"/>
    <w:rsid w:val="00920107"/>
    <w:rsid w:val="00923031"/>
    <w:rsid w:val="0093549F"/>
    <w:rsid w:val="00956FFA"/>
    <w:rsid w:val="0099067C"/>
    <w:rsid w:val="009964FA"/>
    <w:rsid w:val="00996FF4"/>
    <w:rsid w:val="009A65D9"/>
    <w:rsid w:val="009A6D76"/>
    <w:rsid w:val="009B0289"/>
    <w:rsid w:val="009B4292"/>
    <w:rsid w:val="009C5F43"/>
    <w:rsid w:val="009E194D"/>
    <w:rsid w:val="00A03129"/>
    <w:rsid w:val="00A07779"/>
    <w:rsid w:val="00A1013D"/>
    <w:rsid w:val="00A13574"/>
    <w:rsid w:val="00A24D3A"/>
    <w:rsid w:val="00A52B99"/>
    <w:rsid w:val="00A65B05"/>
    <w:rsid w:val="00A65E8E"/>
    <w:rsid w:val="00A6623F"/>
    <w:rsid w:val="00A7641C"/>
    <w:rsid w:val="00A81D6D"/>
    <w:rsid w:val="00A85253"/>
    <w:rsid w:val="00A96408"/>
    <w:rsid w:val="00AC00A4"/>
    <w:rsid w:val="00AC283A"/>
    <w:rsid w:val="00AC2ED5"/>
    <w:rsid w:val="00AD1D7F"/>
    <w:rsid w:val="00AD69B2"/>
    <w:rsid w:val="00B06926"/>
    <w:rsid w:val="00B5619A"/>
    <w:rsid w:val="00B7338D"/>
    <w:rsid w:val="00B73465"/>
    <w:rsid w:val="00BD2B9D"/>
    <w:rsid w:val="00BE341B"/>
    <w:rsid w:val="00BE692C"/>
    <w:rsid w:val="00C121D2"/>
    <w:rsid w:val="00C20B61"/>
    <w:rsid w:val="00C42700"/>
    <w:rsid w:val="00C445DD"/>
    <w:rsid w:val="00C46B0A"/>
    <w:rsid w:val="00C55777"/>
    <w:rsid w:val="00C619DA"/>
    <w:rsid w:val="00C63F33"/>
    <w:rsid w:val="00C811F1"/>
    <w:rsid w:val="00C87D0D"/>
    <w:rsid w:val="00C90209"/>
    <w:rsid w:val="00C904AF"/>
    <w:rsid w:val="00CB7248"/>
    <w:rsid w:val="00CC70DA"/>
    <w:rsid w:val="00CD2D0B"/>
    <w:rsid w:val="00CF6EC4"/>
    <w:rsid w:val="00D0239F"/>
    <w:rsid w:val="00D04804"/>
    <w:rsid w:val="00D20B66"/>
    <w:rsid w:val="00D22028"/>
    <w:rsid w:val="00D2249D"/>
    <w:rsid w:val="00D309A4"/>
    <w:rsid w:val="00DA6995"/>
    <w:rsid w:val="00DE4AC7"/>
    <w:rsid w:val="00DF4268"/>
    <w:rsid w:val="00DF53E7"/>
    <w:rsid w:val="00E00563"/>
    <w:rsid w:val="00E27F78"/>
    <w:rsid w:val="00E46F9D"/>
    <w:rsid w:val="00E55695"/>
    <w:rsid w:val="00E756BC"/>
    <w:rsid w:val="00E81822"/>
    <w:rsid w:val="00E96349"/>
    <w:rsid w:val="00EA1301"/>
    <w:rsid w:val="00EA1A2D"/>
    <w:rsid w:val="00EB41A6"/>
    <w:rsid w:val="00EC1924"/>
    <w:rsid w:val="00EC5541"/>
    <w:rsid w:val="00EF10E0"/>
    <w:rsid w:val="00F04D6F"/>
    <w:rsid w:val="00F243E9"/>
    <w:rsid w:val="00F550E9"/>
    <w:rsid w:val="00F62BCB"/>
    <w:rsid w:val="00F76A9E"/>
    <w:rsid w:val="00F76F6F"/>
    <w:rsid w:val="00F977AA"/>
    <w:rsid w:val="00F97FD2"/>
    <w:rsid w:val="00FA421C"/>
    <w:rsid w:val="00FB376C"/>
    <w:rsid w:val="00FC0C1B"/>
    <w:rsid w:val="00FD0021"/>
    <w:rsid w:val="00FD2685"/>
    <w:rsid w:val="00FD772E"/>
    <w:rsid w:val="00FD7B6D"/>
    <w:rsid w:val="00FF7701"/>
    <w:rsid w:val="00FF7A0D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6D"/>
    <w:pPr>
      <w:suppressAutoHyphens/>
      <w:spacing w:after="200" w:line="276" w:lineRule="auto"/>
    </w:pPr>
    <w:rPr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2C6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5D2C6D"/>
    <w:pPr>
      <w:spacing w:after="0"/>
      <w:ind w:left="720"/>
    </w:pPr>
  </w:style>
  <w:style w:type="paragraph" w:customStyle="1" w:styleId="ConsPlusNormal">
    <w:name w:val="ConsPlusNormal"/>
    <w:link w:val="ConsPlusNormal0"/>
    <w:uiPriority w:val="99"/>
    <w:rsid w:val="005D2C6D"/>
    <w:pPr>
      <w:widowControl w:val="0"/>
      <w:suppressAutoHyphens/>
      <w:ind w:firstLine="720"/>
    </w:pPr>
    <w:rPr>
      <w:rFonts w:ascii="Arial" w:eastAsia="Times New Roman" w:hAnsi="Arial"/>
      <w:kern w:val="1"/>
      <w:sz w:val="22"/>
      <w:lang w:eastAsia="ar-SA"/>
    </w:rPr>
  </w:style>
  <w:style w:type="paragraph" w:customStyle="1" w:styleId="S">
    <w:name w:val="S_Обычный"/>
    <w:basedOn w:val="a"/>
    <w:uiPriority w:val="99"/>
    <w:rsid w:val="005D2C6D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D2C6D"/>
    <w:pPr>
      <w:spacing w:after="120" w:line="480" w:lineRule="auto"/>
      <w:ind w:left="283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5D2C6D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/>
      <w:sz w:val="24"/>
      <w:szCs w:val="24"/>
      <w:lang/>
    </w:rPr>
  </w:style>
  <w:style w:type="character" w:customStyle="1" w:styleId="a5">
    <w:name w:val="Нижний колонтитул Знак"/>
    <w:link w:val="a4"/>
    <w:uiPriority w:val="99"/>
    <w:locked/>
    <w:rsid w:val="005D2C6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styleId="a6">
    <w:name w:val="header"/>
    <w:basedOn w:val="a"/>
    <w:link w:val="a7"/>
    <w:uiPriority w:val="99"/>
    <w:rsid w:val="005D2C6D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/>
      <w:sz w:val="24"/>
      <w:szCs w:val="24"/>
      <w:lang/>
    </w:rPr>
  </w:style>
  <w:style w:type="character" w:customStyle="1" w:styleId="a7">
    <w:name w:val="Верхний колонтитул Знак"/>
    <w:link w:val="a6"/>
    <w:uiPriority w:val="99"/>
    <w:locked/>
    <w:rsid w:val="005D2C6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styleId="a8">
    <w:name w:val="No Spacing"/>
    <w:link w:val="a9"/>
    <w:uiPriority w:val="99"/>
    <w:qFormat/>
    <w:rsid w:val="005D2C6D"/>
    <w:pPr>
      <w:suppressAutoHyphens/>
    </w:pPr>
    <w:rPr>
      <w:rFonts w:eastAsia="Times New Roman"/>
      <w:kern w:val="1"/>
      <w:sz w:val="22"/>
      <w:lang w:eastAsia="ar-SA"/>
    </w:rPr>
  </w:style>
  <w:style w:type="paragraph" w:customStyle="1" w:styleId="aa">
    <w:name w:val="основной текст"/>
    <w:basedOn w:val="a"/>
    <w:uiPriority w:val="99"/>
    <w:rsid w:val="005D2C6D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styleId="ab">
    <w:name w:val="Normal (Web)"/>
    <w:basedOn w:val="a"/>
    <w:uiPriority w:val="99"/>
    <w:rsid w:val="005D2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D2C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D2C6D"/>
    <w:rPr>
      <w:rFonts w:ascii="Arial" w:eastAsia="Times New Roman" w:hAnsi="Arial"/>
      <w:kern w:val="1"/>
      <w:sz w:val="22"/>
      <w:lang w:eastAsia="ar-SA" w:bidi="ar-SA"/>
    </w:rPr>
  </w:style>
  <w:style w:type="table" w:styleId="ac">
    <w:name w:val="Table Grid"/>
    <w:basedOn w:val="a1"/>
    <w:uiPriority w:val="99"/>
    <w:rsid w:val="005D2C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D2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5D2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5D2C6D"/>
    <w:rPr>
      <w:rFonts w:eastAsia="Times New Roman"/>
      <w:kern w:val="1"/>
      <w:sz w:val="22"/>
      <w:lang w:eastAsia="ar-SA" w:bidi="ar-SA"/>
    </w:rPr>
  </w:style>
  <w:style w:type="paragraph" w:styleId="ad">
    <w:name w:val="Balloon Text"/>
    <w:basedOn w:val="a"/>
    <w:link w:val="ae"/>
    <w:uiPriority w:val="99"/>
    <w:semiHidden/>
    <w:rsid w:val="000C628C"/>
    <w:pPr>
      <w:spacing w:after="0" w:line="240" w:lineRule="auto"/>
    </w:pPr>
    <w:rPr>
      <w:rFonts w:ascii="Segoe UI" w:eastAsia="Times New Roman" w:hAnsi="Segoe UI" w:cs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0C628C"/>
    <w:rPr>
      <w:rFonts w:ascii="Segoe UI" w:eastAsia="Times New Roman" w:hAnsi="Segoe UI" w:cs="Segoe UI"/>
      <w:kern w:val="1"/>
      <w:sz w:val="18"/>
      <w:szCs w:val="18"/>
      <w:lang w:eastAsia="ar-SA" w:bidi="ar-SA"/>
    </w:rPr>
  </w:style>
  <w:style w:type="paragraph" w:customStyle="1" w:styleId="paragraph">
    <w:name w:val="paragraph"/>
    <w:basedOn w:val="a"/>
    <w:rsid w:val="004038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normaltextrun">
    <w:name w:val="normaltextrun"/>
    <w:rsid w:val="00403848"/>
  </w:style>
  <w:style w:type="character" w:customStyle="1" w:styleId="eop">
    <w:name w:val="eop"/>
    <w:rsid w:val="00403848"/>
  </w:style>
  <w:style w:type="character" w:customStyle="1" w:styleId="spellingerror">
    <w:name w:val="spellingerror"/>
    <w:rsid w:val="00403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27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78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16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2019-05-16T10:50:00Z</cp:lastPrinted>
  <dcterms:created xsi:type="dcterms:W3CDTF">2017-12-11T11:51:00Z</dcterms:created>
  <dcterms:modified xsi:type="dcterms:W3CDTF">2019-05-16T10:51:00Z</dcterms:modified>
</cp:coreProperties>
</file>